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72" w:rsidRDefault="00652772" w:rsidP="00F04585">
      <w:pPr>
        <w:pStyle w:val="aa"/>
        <w:spacing w:beforeLines="0" w:line="460" w:lineRule="exact"/>
        <w:ind w:left="0" w:firstLineChars="0" w:firstLine="0"/>
        <w:jc w:val="center"/>
        <w:rPr>
          <w:rFonts w:ascii="微軟正黑體" w:eastAsia="微軟正黑體" w:hAnsi="微軟正黑體"/>
          <w:spacing w:val="-20"/>
          <w:sz w:val="40"/>
          <w:szCs w:val="40"/>
        </w:rPr>
      </w:pPr>
      <w:r w:rsidRPr="00652772">
        <w:rPr>
          <w:rFonts w:ascii="微軟正黑體" w:eastAsia="微軟正黑體" w:hAnsi="微軟正黑體" w:hint="eastAsia"/>
          <w:spacing w:val="-20"/>
          <w:sz w:val="40"/>
          <w:szCs w:val="40"/>
        </w:rPr>
        <w:t>第</w:t>
      </w:r>
      <w:r w:rsidR="004139B9">
        <w:rPr>
          <w:rFonts w:ascii="微軟正黑體" w:eastAsia="微軟正黑體" w:hAnsi="微軟正黑體" w:hint="eastAsia"/>
          <w:spacing w:val="-20"/>
          <w:sz w:val="40"/>
          <w:szCs w:val="40"/>
        </w:rPr>
        <w:t>3</w:t>
      </w:r>
      <w:r w:rsidRPr="00652772">
        <w:rPr>
          <w:rFonts w:ascii="微軟正黑體" w:eastAsia="微軟正黑體" w:hAnsi="微軟正黑體" w:hint="eastAsia"/>
          <w:spacing w:val="-20"/>
          <w:sz w:val="40"/>
          <w:szCs w:val="40"/>
        </w:rPr>
        <w:t>期中學教師法律教育研習營(</w:t>
      </w:r>
      <w:r w:rsidR="004139B9">
        <w:rPr>
          <w:rFonts w:ascii="微軟正黑體" w:eastAsia="微軟正黑體" w:hAnsi="微軟正黑體" w:hint="eastAsia"/>
          <w:spacing w:val="-20"/>
          <w:sz w:val="40"/>
          <w:szCs w:val="40"/>
        </w:rPr>
        <w:t>進</w:t>
      </w:r>
      <w:r w:rsidRPr="00652772">
        <w:rPr>
          <w:rFonts w:ascii="微軟正黑體" w:eastAsia="微軟正黑體" w:hAnsi="微軟正黑體" w:hint="eastAsia"/>
          <w:spacing w:val="-20"/>
          <w:sz w:val="40"/>
          <w:szCs w:val="40"/>
        </w:rPr>
        <w:t>階)</w:t>
      </w:r>
    </w:p>
    <w:p w:rsidR="00F04585" w:rsidRPr="00DA5EC9" w:rsidRDefault="00F04585" w:rsidP="00F04585">
      <w:pPr>
        <w:pStyle w:val="aa"/>
        <w:spacing w:beforeLines="0" w:line="460" w:lineRule="exact"/>
        <w:ind w:left="0" w:firstLineChars="0" w:firstLine="0"/>
        <w:jc w:val="center"/>
        <w:rPr>
          <w:rFonts w:ascii="微軟正黑體" w:eastAsia="微軟正黑體" w:hAnsi="微軟正黑體" w:hint="eastAsia"/>
          <w:spacing w:val="-20"/>
          <w:sz w:val="40"/>
          <w:szCs w:val="40"/>
        </w:rPr>
      </w:pPr>
      <w:r w:rsidRPr="00DA5EC9">
        <w:rPr>
          <w:rFonts w:ascii="微軟正黑體" w:eastAsia="微軟正黑體" w:hAnsi="微軟正黑體" w:hint="eastAsia"/>
          <w:spacing w:val="-20"/>
          <w:sz w:val="40"/>
          <w:szCs w:val="40"/>
        </w:rPr>
        <w:t>課程表</w:t>
      </w:r>
    </w:p>
    <w:p w:rsidR="004A1C2E" w:rsidRPr="00526E10" w:rsidRDefault="004A1C2E" w:rsidP="004A1C2E">
      <w:pPr>
        <w:autoSpaceDE w:val="0"/>
        <w:autoSpaceDN w:val="0"/>
        <w:adjustRightInd w:val="0"/>
        <w:spacing w:line="460" w:lineRule="exact"/>
        <w:ind w:right="-26"/>
        <w:jc w:val="center"/>
        <w:rPr>
          <w:rFonts w:ascii="微軟正黑體" w:eastAsia="微軟正黑體" w:hAnsi="微軟正黑體"/>
          <w:szCs w:val="32"/>
          <w:lang w:val="zh-TW"/>
        </w:rPr>
      </w:pPr>
      <w:r w:rsidRPr="00526E10">
        <w:rPr>
          <w:rFonts w:ascii="微軟正黑體" w:eastAsia="微軟正黑體" w:hAnsi="微軟正黑體" w:cs="標楷體" w:hint="eastAsia"/>
          <w:szCs w:val="32"/>
          <w:lang w:val="zh-TW"/>
        </w:rPr>
        <w:t>研習期間：1</w:t>
      </w:r>
      <w:r w:rsidR="00DA5EC9" w:rsidRPr="00526E10">
        <w:rPr>
          <w:rFonts w:ascii="微軟正黑體" w:eastAsia="微軟正黑體" w:hAnsi="微軟正黑體" w:cs="標楷體" w:hint="eastAsia"/>
          <w:szCs w:val="32"/>
          <w:lang w:val="zh-TW"/>
        </w:rPr>
        <w:t>1</w:t>
      </w:r>
      <w:r w:rsidR="00652772" w:rsidRPr="00526E10">
        <w:rPr>
          <w:rFonts w:ascii="微軟正黑體" w:eastAsia="微軟正黑體" w:hAnsi="微軟正黑體" w:cs="標楷體" w:hint="eastAsia"/>
          <w:szCs w:val="32"/>
          <w:lang w:val="zh-TW"/>
        </w:rPr>
        <w:t>2</w:t>
      </w:r>
      <w:r w:rsidRPr="00526E10">
        <w:rPr>
          <w:rFonts w:ascii="微軟正黑體" w:eastAsia="微軟正黑體" w:hAnsi="微軟正黑體" w:cs="標楷體" w:hint="eastAsia"/>
          <w:szCs w:val="32"/>
          <w:lang w:val="zh-TW"/>
        </w:rPr>
        <w:t>年</w:t>
      </w:r>
      <w:r w:rsidR="00652772" w:rsidRPr="00526E10">
        <w:rPr>
          <w:rFonts w:ascii="微軟正黑體" w:eastAsia="微軟正黑體" w:hAnsi="微軟正黑體" w:cs="標楷體" w:hint="eastAsia"/>
          <w:szCs w:val="32"/>
          <w:lang w:val="zh-TW"/>
        </w:rPr>
        <w:t>7</w:t>
      </w:r>
      <w:r w:rsidR="00FE1E58" w:rsidRPr="00526E10">
        <w:rPr>
          <w:rFonts w:ascii="微軟正黑體" w:eastAsia="微軟正黑體" w:hAnsi="微軟正黑體" w:cs="標楷體" w:hint="eastAsia"/>
          <w:szCs w:val="32"/>
          <w:lang w:val="zh-TW"/>
        </w:rPr>
        <w:t>月</w:t>
      </w:r>
      <w:r w:rsidR="004139B9" w:rsidRPr="00526E10">
        <w:rPr>
          <w:rFonts w:ascii="微軟正黑體" w:eastAsia="微軟正黑體" w:hAnsi="微軟正黑體" w:cs="標楷體" w:hint="eastAsia"/>
          <w:szCs w:val="32"/>
          <w:lang w:val="zh-TW"/>
        </w:rPr>
        <w:t>31</w:t>
      </w:r>
      <w:r w:rsidRPr="00526E10">
        <w:rPr>
          <w:rFonts w:ascii="微軟正黑體" w:eastAsia="微軟正黑體" w:hAnsi="微軟正黑體" w:cs="標楷體" w:hint="eastAsia"/>
          <w:szCs w:val="32"/>
          <w:lang w:val="zh-TW"/>
        </w:rPr>
        <w:t>日至</w:t>
      </w:r>
      <w:r w:rsidR="004139B9" w:rsidRPr="00526E10">
        <w:rPr>
          <w:rFonts w:ascii="微軟正黑體" w:eastAsia="微軟正黑體" w:hAnsi="微軟正黑體" w:cs="標楷體" w:hint="eastAsia"/>
          <w:szCs w:val="32"/>
          <w:lang w:val="zh-TW"/>
        </w:rPr>
        <w:t>8</w:t>
      </w:r>
      <w:r w:rsidR="00FE1E58" w:rsidRPr="00526E10">
        <w:rPr>
          <w:rFonts w:ascii="微軟正黑體" w:eastAsia="微軟正黑體" w:hAnsi="微軟正黑體" w:cs="標楷體" w:hint="eastAsia"/>
          <w:szCs w:val="32"/>
          <w:lang w:val="zh-TW"/>
        </w:rPr>
        <w:t>月</w:t>
      </w:r>
      <w:r w:rsidR="00652772" w:rsidRPr="00526E10">
        <w:rPr>
          <w:rFonts w:ascii="微軟正黑體" w:eastAsia="微軟正黑體" w:hAnsi="微軟正黑體" w:cs="標楷體" w:hint="eastAsia"/>
          <w:szCs w:val="32"/>
          <w:lang w:val="zh-TW"/>
        </w:rPr>
        <w:t>2</w:t>
      </w:r>
      <w:r w:rsidRPr="00526E10">
        <w:rPr>
          <w:rFonts w:ascii="微軟正黑體" w:eastAsia="微軟正黑體" w:hAnsi="微軟正黑體" w:cs="標楷體" w:hint="eastAsia"/>
          <w:szCs w:val="32"/>
          <w:lang w:val="zh-TW"/>
        </w:rPr>
        <w:t>日</w:t>
      </w:r>
      <w:r w:rsidRPr="00526E10">
        <w:rPr>
          <w:rFonts w:ascii="微軟正黑體" w:eastAsia="微軟正黑體" w:hAnsi="微軟正黑體" w:hint="eastAsia"/>
          <w:szCs w:val="32"/>
        </w:rPr>
        <w:t>（</w:t>
      </w:r>
      <w:r w:rsidR="004139B9" w:rsidRPr="00526E10">
        <w:rPr>
          <w:rFonts w:ascii="微軟正黑體" w:eastAsia="微軟正黑體" w:hAnsi="微軟正黑體"/>
          <w:szCs w:val="32"/>
        </w:rPr>
        <w:t>112Z9900</w:t>
      </w:r>
      <w:r w:rsidR="004139B9" w:rsidRPr="00526E10">
        <w:rPr>
          <w:rFonts w:ascii="微軟正黑體" w:eastAsia="微軟正黑體" w:hAnsi="微軟正黑體" w:hint="eastAsia"/>
          <w:szCs w:val="32"/>
        </w:rPr>
        <w:t>3</w:t>
      </w:r>
      <w:r w:rsidRPr="00526E10">
        <w:rPr>
          <w:rFonts w:ascii="微軟正黑體" w:eastAsia="微軟正黑體" w:hAnsi="微軟正黑體" w:hint="eastAsia"/>
          <w:szCs w:val="32"/>
        </w:rPr>
        <w:t>）</w:t>
      </w:r>
    </w:p>
    <w:tbl>
      <w:tblPr>
        <w:tblW w:w="9807" w:type="dxa"/>
        <w:jc w:val="center"/>
        <w:tblInd w:w="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3"/>
        <w:gridCol w:w="43"/>
        <w:gridCol w:w="841"/>
        <w:gridCol w:w="114"/>
        <w:gridCol w:w="45"/>
        <w:gridCol w:w="2931"/>
        <w:gridCol w:w="45"/>
        <w:gridCol w:w="2767"/>
        <w:gridCol w:w="38"/>
        <w:gridCol w:w="2709"/>
        <w:gridCol w:w="115"/>
        <w:gridCol w:w="46"/>
      </w:tblGrid>
      <w:tr w:rsidR="00DA5EC9" w:rsidRPr="00DA5EC9" w:rsidTr="00847E7B">
        <w:trPr>
          <w:gridBefore w:val="1"/>
          <w:gridAfter w:val="1"/>
          <w:wBefore w:w="113" w:type="dxa"/>
          <w:wAfter w:w="46" w:type="dxa"/>
          <w:trHeight w:val="429"/>
          <w:jc w:val="center"/>
        </w:trPr>
        <w:tc>
          <w:tcPr>
            <w:tcW w:w="99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C9" w:rsidRPr="005E3D76" w:rsidRDefault="00DA5EC9" w:rsidP="002F664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sz w:val="32"/>
                <w:szCs w:val="36"/>
              </w:rPr>
            </w:pPr>
            <w:r w:rsidRPr="005E3D76">
              <w:rPr>
                <w:rFonts w:ascii="微軟正黑體" w:eastAsia="微軟正黑體" w:hAnsi="微軟正黑體" w:cs="標楷體" w:hint="eastAsia"/>
                <w:color w:val="000000"/>
                <w:sz w:val="32"/>
                <w:szCs w:val="36"/>
                <w:lang w:val="zh-TW"/>
              </w:rPr>
              <w:t>日期</w:t>
            </w:r>
          </w:p>
        </w:tc>
        <w:tc>
          <w:tcPr>
            <w:tcW w:w="297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C9" w:rsidRPr="00DA5EC9" w:rsidRDefault="00652772" w:rsidP="000D2FF9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7</w:t>
            </w:r>
            <w:r w:rsidR="00DA5EC9" w:rsidRPr="00DA5EC9"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月</w:t>
            </w:r>
            <w:r w:rsidR="0041664C"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31</w:t>
            </w:r>
            <w:r w:rsidR="00DA5EC9" w:rsidRPr="00DA5EC9"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日</w:t>
            </w:r>
          </w:p>
        </w:tc>
        <w:tc>
          <w:tcPr>
            <w:tcW w:w="281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C9" w:rsidRPr="00DA5EC9" w:rsidRDefault="0041664C" w:rsidP="000D2FF9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8</w:t>
            </w:r>
            <w:r w:rsidR="00DA5EC9" w:rsidRPr="00DA5EC9"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月</w:t>
            </w:r>
            <w:r w:rsidR="00DA5EC9"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1</w:t>
            </w:r>
            <w:r w:rsidR="00DA5EC9" w:rsidRPr="00DA5EC9"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日</w:t>
            </w:r>
          </w:p>
        </w:tc>
        <w:tc>
          <w:tcPr>
            <w:tcW w:w="2862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DA5EC9" w:rsidRPr="00DA5EC9" w:rsidRDefault="0041664C" w:rsidP="000D2FF9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8</w:t>
            </w:r>
            <w:r w:rsidR="00DA5EC9" w:rsidRPr="00DA5EC9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月</w:t>
            </w:r>
            <w:r w:rsidR="00652772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2</w:t>
            </w:r>
            <w:r w:rsidR="00DA5EC9" w:rsidRPr="00DA5EC9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DA5EC9" w:rsidRPr="00DA5EC9" w:rsidTr="00847E7B">
        <w:trPr>
          <w:gridBefore w:val="1"/>
          <w:gridAfter w:val="1"/>
          <w:wBefore w:w="113" w:type="dxa"/>
          <w:wAfter w:w="46" w:type="dxa"/>
          <w:trHeight w:val="424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C9" w:rsidRPr="005E3D76" w:rsidRDefault="00DA5EC9" w:rsidP="0013276A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sz w:val="32"/>
                <w:szCs w:val="36"/>
              </w:rPr>
            </w:pPr>
            <w:r w:rsidRPr="005E3D76">
              <w:rPr>
                <w:rFonts w:ascii="微軟正黑體" w:eastAsia="微軟正黑體" w:hAnsi="微軟正黑體" w:cs="標楷體" w:hint="eastAsia"/>
                <w:color w:val="000000"/>
                <w:sz w:val="32"/>
                <w:szCs w:val="36"/>
                <w:lang w:val="zh-TW"/>
              </w:rPr>
              <w:t>星期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C9" w:rsidRPr="00DA5EC9" w:rsidRDefault="00DA5EC9" w:rsidP="0013276A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DA5EC9"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星期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一</w:t>
            </w:r>
          </w:p>
        </w:tc>
        <w:tc>
          <w:tcPr>
            <w:tcW w:w="2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C9" w:rsidRPr="00DA5EC9" w:rsidRDefault="00DA5EC9" w:rsidP="0013276A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DA5EC9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星期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DA5EC9" w:rsidRPr="00DA5EC9" w:rsidRDefault="00DA5EC9" w:rsidP="0013276A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DA5EC9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星期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三</w:t>
            </w:r>
          </w:p>
        </w:tc>
      </w:tr>
      <w:tr w:rsidR="00DA5EC9" w:rsidRPr="00DA5EC9" w:rsidTr="00847E7B">
        <w:trPr>
          <w:gridBefore w:val="1"/>
          <w:gridAfter w:val="1"/>
          <w:wBefore w:w="113" w:type="dxa"/>
          <w:wAfter w:w="46" w:type="dxa"/>
          <w:trHeight w:val="547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C9" w:rsidRPr="005E3D76" w:rsidRDefault="00DA5EC9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sz w:val="32"/>
                <w:szCs w:val="28"/>
              </w:rPr>
            </w:pPr>
            <w:r w:rsidRPr="005E3D76">
              <w:rPr>
                <w:rFonts w:ascii="微軟正黑體" w:eastAsia="微軟正黑體" w:hAnsi="微軟正黑體" w:cs="標楷體" w:hint="eastAsia"/>
                <w:color w:val="000000"/>
                <w:sz w:val="32"/>
                <w:szCs w:val="36"/>
                <w:lang w:val="zh-TW"/>
              </w:rPr>
              <w:t>時間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C9" w:rsidRPr="00DA5EC9" w:rsidRDefault="00652772" w:rsidP="00652772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08:30~08:50</w:t>
            </w:r>
            <w:r w:rsidR="00DA5EC9" w:rsidRPr="00DA5EC9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報到</w:t>
            </w:r>
          </w:p>
        </w:tc>
        <w:tc>
          <w:tcPr>
            <w:tcW w:w="567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DA5EC9" w:rsidRPr="00DA5EC9" w:rsidRDefault="00DA5EC9" w:rsidP="002002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DA5EC9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07：30</w:t>
            </w:r>
            <w:r w:rsidRPr="00DA5EC9">
              <w:rPr>
                <w:rFonts w:ascii="微軟正黑體" w:eastAsia="微軟正黑體" w:hAnsi="微軟正黑體" w:hint="eastAsia"/>
                <w:b/>
                <w:color w:val="000000"/>
                <w:szCs w:val="24"/>
                <w:lang w:val="zh-TW"/>
              </w:rPr>
              <w:t>～</w:t>
            </w:r>
            <w:r w:rsidRPr="00DA5EC9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08：30</w:t>
            </w:r>
            <w:r w:rsidR="00652772" w:rsidRPr="00DA5EC9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早餐</w:t>
            </w:r>
          </w:p>
        </w:tc>
      </w:tr>
      <w:tr w:rsidR="0041664C" w:rsidRPr="00DA5EC9" w:rsidTr="00847E7B">
        <w:trPr>
          <w:gridBefore w:val="2"/>
          <w:wBefore w:w="156" w:type="dxa"/>
          <w:cantSplit/>
          <w:trHeight w:val="620"/>
          <w:jc w:val="center"/>
        </w:trPr>
        <w:tc>
          <w:tcPr>
            <w:tcW w:w="1000" w:type="dxa"/>
            <w:gridSpan w:val="3"/>
            <w:tcBorders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64C" w:rsidRPr="005E3D76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  <w:lang w:val="zh-TW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09：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00</w:t>
            </w:r>
          </w:p>
          <w:p w:rsidR="0041664C" w:rsidRPr="005E3D76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│</w:t>
            </w:r>
          </w:p>
          <w:p w:rsidR="0041664C" w:rsidRPr="005E3D76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09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：5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C99" w:rsidRPr="005E3D76" w:rsidRDefault="004B7C99" w:rsidP="004B7C99">
            <w:pPr>
              <w:autoSpaceDE w:val="0"/>
              <w:autoSpaceDN w:val="0"/>
              <w:adjustRightInd w:val="0"/>
              <w:ind w:leftChars="-11" w:left="2" w:hangingChars="10" w:hanging="28"/>
              <w:jc w:val="center"/>
              <w:rPr>
                <w:rFonts w:ascii="微軟正黑體" w:eastAsia="微軟正黑體" w:hAnsi="微軟正黑體"/>
                <w:b/>
                <w:sz w:val="28"/>
                <w:szCs w:val="24"/>
                <w:lang w:val="zh-TW"/>
              </w:rPr>
            </w:pPr>
            <w:r w:rsidRPr="005E3D76">
              <w:rPr>
                <w:rFonts w:ascii="微軟正黑體" w:eastAsia="微軟正黑體" w:hAnsi="微軟正黑體" w:hint="eastAsia"/>
                <w:b/>
                <w:sz w:val="28"/>
                <w:szCs w:val="24"/>
                <w:lang w:val="zh-TW"/>
              </w:rPr>
              <w:t>從能力與責任談青少年的日常民事法律問題</w:t>
            </w:r>
          </w:p>
          <w:p w:rsidR="004B7C99" w:rsidRPr="005E1CA5" w:rsidRDefault="004B7C99" w:rsidP="004B7C99">
            <w:pPr>
              <w:autoSpaceDE w:val="0"/>
              <w:autoSpaceDN w:val="0"/>
              <w:adjustRightInd w:val="0"/>
              <w:ind w:leftChars="-11" w:left="-2" w:hangingChars="10" w:hanging="24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</w:p>
          <w:p w:rsidR="004B7C99" w:rsidRPr="005E1CA5" w:rsidRDefault="004B7C99" w:rsidP="004B7C99">
            <w:pPr>
              <w:autoSpaceDE w:val="0"/>
              <w:autoSpaceDN w:val="0"/>
              <w:adjustRightInd w:val="0"/>
              <w:ind w:leftChars="-11" w:left="-2" w:hangingChars="10" w:hanging="24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管</w:t>
            </w:r>
            <w:r w:rsidR="00095845"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法官</w:t>
            </w:r>
            <w:r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靜怡</w:t>
            </w:r>
          </w:p>
          <w:p w:rsidR="004B7C99" w:rsidRPr="005D434A" w:rsidRDefault="004B7C99" w:rsidP="004B7C99">
            <w:pPr>
              <w:autoSpaceDE w:val="0"/>
              <w:autoSpaceDN w:val="0"/>
              <w:adjustRightInd w:val="0"/>
              <w:ind w:leftChars="-11" w:left="-2" w:hangingChars="10" w:hanging="24"/>
              <w:jc w:val="center"/>
              <w:rPr>
                <w:rFonts w:ascii="微軟正黑體" w:eastAsia="微軟正黑體" w:hAnsi="微軟正黑體" w:hint="eastAsia"/>
                <w:szCs w:val="24"/>
                <w:lang w:val="zh-TW"/>
              </w:rPr>
            </w:pPr>
            <w:r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臺灣高等法院</w:t>
            </w:r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2627" w:rsidRPr="005E3D76" w:rsidRDefault="00552627" w:rsidP="00552627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</w:rPr>
            </w:pPr>
            <w:r w:rsidRPr="005E3D76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</w:rPr>
              <w:t>國家賠償之司法實務</w:t>
            </w:r>
          </w:p>
          <w:p w:rsidR="00552627" w:rsidRDefault="00552627" w:rsidP="00552627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  <w:p w:rsidR="00552627" w:rsidRPr="000576C2" w:rsidRDefault="00552627" w:rsidP="00552627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0576C2">
              <w:rPr>
                <w:rFonts w:ascii="微軟正黑體" w:eastAsia="微軟正黑體" w:hAnsi="微軟正黑體" w:cs="新細明體" w:hint="eastAsia"/>
                <w:kern w:val="0"/>
              </w:rPr>
              <w:t>張</w:t>
            </w:r>
            <w:r w:rsidR="00095845" w:rsidRPr="000576C2">
              <w:rPr>
                <w:rFonts w:ascii="微軟正黑體" w:eastAsia="微軟正黑體" w:hAnsi="微軟正黑體" w:cs="新細明體" w:hint="eastAsia"/>
                <w:kern w:val="0"/>
              </w:rPr>
              <w:t>院長</w:t>
            </w:r>
            <w:r w:rsidRPr="000576C2">
              <w:rPr>
                <w:rFonts w:ascii="微軟正黑體" w:eastAsia="微軟正黑體" w:hAnsi="微軟正黑體" w:cs="新細明體" w:hint="eastAsia"/>
                <w:kern w:val="0"/>
              </w:rPr>
              <w:t>升星</w:t>
            </w:r>
          </w:p>
          <w:p w:rsidR="005E1CA5" w:rsidRPr="005E1CA5" w:rsidRDefault="00552627" w:rsidP="00552627">
            <w:pPr>
              <w:autoSpaceDE w:val="0"/>
              <w:autoSpaceDN w:val="0"/>
              <w:adjustRightInd w:val="0"/>
              <w:ind w:leftChars="-11" w:left="-2" w:hangingChars="10" w:hanging="24"/>
              <w:jc w:val="center"/>
              <w:rPr>
                <w:rFonts w:ascii="微軟正黑體" w:eastAsia="微軟正黑體" w:hAnsi="微軟正黑體" w:hint="eastAsia"/>
                <w:szCs w:val="24"/>
                <w:lang w:val="zh-TW"/>
              </w:rPr>
            </w:pPr>
            <w:r w:rsidRPr="000576C2">
              <w:rPr>
                <w:rFonts w:ascii="微軟正黑體" w:eastAsia="微軟正黑體" w:hAnsi="微軟正黑體" w:cs="新細明體" w:hint="eastAsia"/>
                <w:kern w:val="0"/>
              </w:rPr>
              <w:t>法官學院</w:t>
            </w:r>
          </w:p>
        </w:tc>
        <w:tc>
          <w:tcPr>
            <w:tcW w:w="287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B7C99" w:rsidRPr="005E3D76" w:rsidRDefault="004B7C99" w:rsidP="004B7C99">
            <w:pPr>
              <w:autoSpaceDE w:val="0"/>
              <w:autoSpaceDN w:val="0"/>
              <w:adjustRightInd w:val="0"/>
              <w:ind w:leftChars="-11" w:left="2" w:hangingChars="10" w:hanging="28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</w:rPr>
            </w:pPr>
            <w:r w:rsidRPr="005E3D76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</w:rPr>
              <w:t>從精神障礙者犯罪談刑事訴訟實務</w:t>
            </w:r>
          </w:p>
          <w:p w:rsidR="004B7C99" w:rsidRDefault="004B7C99" w:rsidP="004B7C99">
            <w:pPr>
              <w:autoSpaceDE w:val="0"/>
              <w:autoSpaceDN w:val="0"/>
              <w:adjustRightInd w:val="0"/>
              <w:ind w:leftChars="-11" w:left="-2" w:hangingChars="10" w:hanging="24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  <w:p w:rsidR="004B7C99" w:rsidRDefault="004B7C99" w:rsidP="004B7C99">
            <w:pPr>
              <w:autoSpaceDE w:val="0"/>
              <w:autoSpaceDN w:val="0"/>
              <w:adjustRightInd w:val="0"/>
              <w:ind w:leftChars="-11" w:left="-2" w:hangingChars="10" w:hanging="24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陳</w:t>
            </w:r>
            <w:r w:rsidR="00095845">
              <w:rPr>
                <w:rFonts w:ascii="微軟正黑體" w:eastAsia="微軟正黑體" w:hAnsi="微軟正黑體" w:hint="eastAsia"/>
                <w:szCs w:val="24"/>
                <w:lang w:val="zh-TW"/>
              </w:rPr>
              <w:t>庭長</w:t>
            </w:r>
            <w:r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明呈</w:t>
            </w:r>
          </w:p>
          <w:p w:rsidR="005E1CA5" w:rsidRPr="005E1CA5" w:rsidRDefault="004B7C99" w:rsidP="004B7C99">
            <w:pPr>
              <w:ind w:leftChars="-11" w:left="-2" w:hangingChars="10" w:hanging="24"/>
              <w:jc w:val="center"/>
              <w:rPr>
                <w:rFonts w:ascii="微軟正黑體" w:eastAsia="微軟正黑體" w:hAnsi="微軟正黑體" w:hint="eastAsia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臺灣</w:t>
            </w:r>
            <w:r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橋頭地方法院</w:t>
            </w:r>
          </w:p>
        </w:tc>
      </w:tr>
      <w:tr w:rsidR="0041664C" w:rsidRPr="00DA5EC9" w:rsidTr="00847E7B">
        <w:trPr>
          <w:gridBefore w:val="2"/>
          <w:wBefore w:w="156" w:type="dxa"/>
          <w:cantSplit/>
          <w:trHeight w:val="1295"/>
          <w:jc w:val="center"/>
        </w:trPr>
        <w:tc>
          <w:tcPr>
            <w:tcW w:w="1000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64C" w:rsidRPr="005E3D76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1０</w:t>
            </w:r>
            <w:r w:rsidRPr="005E3D7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：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05</w:t>
            </w:r>
          </w:p>
          <w:p w:rsidR="0041664C" w:rsidRPr="005E3D76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│</w:t>
            </w:r>
          </w:p>
          <w:p w:rsidR="0041664C" w:rsidRPr="005E3D76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1０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55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41664C" w:rsidRPr="00DA5EC9" w:rsidRDefault="0041664C" w:rsidP="0041664C">
            <w:pPr>
              <w:autoSpaceDE w:val="0"/>
              <w:autoSpaceDN w:val="0"/>
              <w:adjustRightInd w:val="0"/>
              <w:ind w:leftChars="-11" w:left="-6" w:hangingChars="10" w:hanging="20"/>
              <w:jc w:val="center"/>
              <w:rPr>
                <w:rFonts w:ascii="微軟正黑體" w:eastAsia="微軟正黑體" w:hAnsi="微軟正黑體" w:cs="標楷體" w:hint="eastAsia"/>
                <w:b/>
                <w:spacing w:val="-20"/>
                <w:szCs w:val="24"/>
              </w:rPr>
            </w:pPr>
          </w:p>
        </w:tc>
        <w:tc>
          <w:tcPr>
            <w:tcW w:w="280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41664C" w:rsidRPr="00DA5EC9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標楷體" w:hint="eastAsia"/>
                <w:b/>
                <w:spacing w:val="-20"/>
                <w:szCs w:val="24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nil"/>
              <w:right w:val="thickThinSmallGap" w:sz="12" w:space="0" w:color="auto"/>
            </w:tcBorders>
            <w:shd w:val="clear" w:color="auto" w:fill="auto"/>
            <w:vAlign w:val="center"/>
          </w:tcPr>
          <w:p w:rsidR="0041664C" w:rsidRPr="00DA5EC9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標楷體" w:hint="eastAsia"/>
                <w:b/>
                <w:spacing w:val="-20"/>
                <w:szCs w:val="24"/>
              </w:rPr>
            </w:pPr>
          </w:p>
        </w:tc>
      </w:tr>
      <w:tr w:rsidR="0041664C" w:rsidRPr="00DA5EC9" w:rsidTr="00847E7B">
        <w:trPr>
          <w:gridBefore w:val="2"/>
          <w:wBefore w:w="156" w:type="dxa"/>
          <w:cantSplit/>
          <w:trHeight w:val="1119"/>
          <w:jc w:val="center"/>
        </w:trPr>
        <w:tc>
          <w:tcPr>
            <w:tcW w:w="1000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64C" w:rsidRPr="005E3D76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11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：00</w:t>
            </w:r>
          </w:p>
          <w:p w:rsidR="0041664C" w:rsidRPr="005E3D76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│</w:t>
            </w:r>
          </w:p>
          <w:p w:rsidR="0041664C" w:rsidRPr="005E3D76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12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：0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64C" w:rsidRPr="00DA5EC9" w:rsidRDefault="0041664C" w:rsidP="0041664C">
            <w:pPr>
              <w:widowControl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  <w:lang w:val="zh-TW"/>
              </w:rPr>
            </w:pPr>
          </w:p>
        </w:tc>
        <w:tc>
          <w:tcPr>
            <w:tcW w:w="28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64C" w:rsidRPr="00DA5EC9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1664C" w:rsidRPr="00DA5EC9" w:rsidRDefault="0041664C" w:rsidP="0041664C">
            <w:pPr>
              <w:widowControl/>
              <w:jc w:val="center"/>
              <w:rPr>
                <w:rFonts w:ascii="微軟正黑體" w:eastAsia="微軟正黑體" w:hAnsi="微軟正黑體"/>
                <w:bCs/>
                <w:sz w:val="32"/>
                <w:szCs w:val="32"/>
                <w:lang w:val="zh-TW"/>
              </w:rPr>
            </w:pPr>
          </w:p>
        </w:tc>
      </w:tr>
      <w:tr w:rsidR="0041664C" w:rsidRPr="00DA5EC9" w:rsidTr="00847E7B">
        <w:trPr>
          <w:gridBefore w:val="1"/>
          <w:gridAfter w:val="1"/>
          <w:wBefore w:w="113" w:type="dxa"/>
          <w:wAfter w:w="46" w:type="dxa"/>
          <w:trHeight w:val="422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64C" w:rsidRPr="005E3D76" w:rsidRDefault="0041664C" w:rsidP="0041664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12</w:t>
            </w:r>
            <w:r w:rsidRPr="005E3D7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：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00</w:t>
            </w:r>
          </w:p>
        </w:tc>
        <w:tc>
          <w:tcPr>
            <w:tcW w:w="865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1664C" w:rsidRPr="005E3D76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3D76">
              <w:rPr>
                <w:rFonts w:ascii="微軟正黑體" w:eastAsia="微軟正黑體" w:hAnsi="微軟正黑體" w:hint="eastAsia"/>
                <w:bCs/>
                <w:sz w:val="36"/>
                <w:szCs w:val="36"/>
                <w:lang w:val="zh-TW"/>
              </w:rPr>
              <w:t>午餐及休息</w:t>
            </w:r>
          </w:p>
        </w:tc>
      </w:tr>
      <w:tr w:rsidR="0041664C" w:rsidRPr="00DA5EC9" w:rsidTr="00847E7B">
        <w:trPr>
          <w:gridBefore w:val="1"/>
          <w:gridAfter w:val="1"/>
          <w:wBefore w:w="113" w:type="dxa"/>
          <w:wAfter w:w="46" w:type="dxa"/>
          <w:cantSplit/>
          <w:trHeight w:val="845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64C" w:rsidRPr="005E3D76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14</w:t>
            </w:r>
            <w:r w:rsidRPr="005E3D7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：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00</w:t>
            </w:r>
          </w:p>
          <w:p w:rsidR="0041664C" w:rsidRPr="005E3D76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│</w:t>
            </w:r>
          </w:p>
          <w:p w:rsidR="0041664C" w:rsidRPr="005E3D76" w:rsidRDefault="0041664C" w:rsidP="0041664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14</w:t>
            </w:r>
            <w:r w:rsidRPr="005E3D7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：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627" w:rsidRPr="005E3D76" w:rsidRDefault="00552627" w:rsidP="00552627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</w:rPr>
            </w:pPr>
            <w:r w:rsidRPr="005E3D76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</w:rPr>
              <w:t>從家事調解談未成年子女家庭成長權保障</w:t>
            </w:r>
          </w:p>
          <w:p w:rsidR="00552627" w:rsidRPr="005E3D76" w:rsidRDefault="00552627" w:rsidP="00552627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  <w:p w:rsidR="00552627" w:rsidRPr="005E3D76" w:rsidRDefault="00552627" w:rsidP="00552627">
            <w:pPr>
              <w:autoSpaceDE w:val="0"/>
              <w:autoSpaceDN w:val="0"/>
              <w:adjustRightInd w:val="0"/>
              <w:ind w:leftChars="-11" w:left="-2" w:hangingChars="10" w:hanging="24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 w:rsidRPr="005E3D76">
              <w:rPr>
                <w:rFonts w:ascii="微軟正黑體" w:eastAsia="微軟正黑體" w:hAnsi="微軟正黑體" w:hint="eastAsia"/>
                <w:szCs w:val="24"/>
                <w:lang w:val="zh-TW"/>
              </w:rPr>
              <w:t>李</w:t>
            </w:r>
            <w:r w:rsidR="00095845" w:rsidRPr="005E3D76">
              <w:rPr>
                <w:rFonts w:ascii="微軟正黑體" w:eastAsia="微軟正黑體" w:hAnsi="微軟正黑體" w:hint="eastAsia"/>
                <w:szCs w:val="24"/>
                <w:lang w:val="zh-TW"/>
              </w:rPr>
              <w:t>庭長</w:t>
            </w:r>
            <w:r w:rsidRPr="005E3D76">
              <w:rPr>
                <w:rFonts w:ascii="微軟正黑體" w:eastAsia="微軟正黑體" w:hAnsi="微軟正黑體" w:hint="eastAsia"/>
                <w:szCs w:val="24"/>
                <w:lang w:val="zh-TW"/>
              </w:rPr>
              <w:t>莉苓</w:t>
            </w:r>
          </w:p>
          <w:p w:rsidR="004B7C99" w:rsidRPr="005E3D76" w:rsidRDefault="00552627" w:rsidP="00552627">
            <w:pPr>
              <w:autoSpaceDE w:val="0"/>
              <w:autoSpaceDN w:val="0"/>
              <w:adjustRightInd w:val="0"/>
              <w:ind w:leftChars="-11" w:left="-2" w:hangingChars="10" w:hanging="24"/>
              <w:jc w:val="center"/>
              <w:rPr>
                <w:rFonts w:ascii="微軟正黑體" w:eastAsia="微軟正黑體" w:hAnsi="微軟正黑體" w:cs="標楷體" w:hint="eastAsia"/>
                <w:spacing w:val="-20"/>
                <w:szCs w:val="24"/>
              </w:rPr>
            </w:pPr>
            <w:r w:rsidRPr="005E3D76">
              <w:rPr>
                <w:rFonts w:ascii="微軟正黑體" w:eastAsia="微軟正黑體" w:hAnsi="微軟正黑體" w:hint="eastAsia"/>
                <w:szCs w:val="24"/>
                <w:lang w:val="zh-TW"/>
              </w:rPr>
              <w:t>臺灣臺北地方法院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8A7" w:rsidRPr="005E3D76" w:rsidRDefault="001E055E" w:rsidP="00A03CCB">
            <w:pPr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</w:rPr>
            </w:pPr>
            <w:r w:rsidRPr="005E3D76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</w:rPr>
              <w:t>教師輔導管教之法律實務</w:t>
            </w:r>
          </w:p>
          <w:p w:rsidR="001E055E" w:rsidRDefault="001E055E" w:rsidP="00A03CCB">
            <w:pPr>
              <w:jc w:val="center"/>
              <w:rPr>
                <w:rFonts w:ascii="微軟正黑體" w:eastAsia="微軟正黑體" w:hAnsi="微軟正黑體" w:cs="新細明體" w:hint="eastAsia"/>
                <w:kern w:val="0"/>
                <w:sz w:val="28"/>
              </w:rPr>
            </w:pPr>
          </w:p>
          <w:p w:rsidR="004738A7" w:rsidRPr="00A03CCB" w:rsidRDefault="004738A7" w:rsidP="00A03CCB">
            <w:pPr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A03CCB">
              <w:rPr>
                <w:rFonts w:ascii="微軟正黑體" w:eastAsia="微軟正黑體" w:hAnsi="微軟正黑體" w:cs="新細明體" w:hint="eastAsia"/>
                <w:kern w:val="0"/>
              </w:rPr>
              <w:t>賴</w:t>
            </w:r>
            <w:r w:rsidR="00095845" w:rsidRPr="00A03CCB">
              <w:rPr>
                <w:rFonts w:ascii="微軟正黑體" w:eastAsia="微軟正黑體" w:hAnsi="微軟正黑體" w:cs="新細明體" w:hint="eastAsia"/>
                <w:kern w:val="0"/>
              </w:rPr>
              <w:t>法官</w:t>
            </w:r>
            <w:r w:rsidRPr="00A03CCB">
              <w:rPr>
                <w:rFonts w:ascii="微軟正黑體" w:eastAsia="微軟正黑體" w:hAnsi="微軟正黑體" w:cs="新細明體" w:hint="eastAsia"/>
                <w:kern w:val="0"/>
              </w:rPr>
              <w:t>恭利</w:t>
            </w:r>
          </w:p>
          <w:p w:rsidR="004738A7" w:rsidRPr="00A03CCB" w:rsidRDefault="00A03CCB" w:rsidP="00A03CCB">
            <w:pPr>
              <w:jc w:val="center"/>
              <w:rPr>
                <w:rFonts w:ascii="微軟正黑體" w:eastAsia="微軟正黑體" w:hAnsi="微軟正黑體" w:cs="新細明體" w:hint="eastAsia"/>
                <w:kern w:val="0"/>
                <w:sz w:val="28"/>
              </w:rPr>
            </w:pPr>
            <w:r w:rsidRPr="00A03CCB">
              <w:rPr>
                <w:rFonts w:ascii="微軟正黑體" w:eastAsia="微軟正黑體" w:hAnsi="微軟正黑體" w:cs="新細明體" w:hint="eastAsia"/>
                <w:kern w:val="0"/>
              </w:rPr>
              <w:t>臺灣臺中地方法院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B7C99" w:rsidRPr="005E3D76" w:rsidRDefault="004B7C99" w:rsidP="004B7C99">
            <w:pPr>
              <w:ind w:leftChars="-11" w:left="2" w:hangingChars="10" w:hanging="28"/>
              <w:jc w:val="center"/>
              <w:rPr>
                <w:rFonts w:ascii="微軟正黑體" w:eastAsia="微軟正黑體" w:hAnsi="微軟正黑體"/>
                <w:b/>
                <w:sz w:val="28"/>
                <w:szCs w:val="24"/>
                <w:lang w:val="zh-TW"/>
              </w:rPr>
            </w:pPr>
            <w:r w:rsidRPr="005E3D76">
              <w:rPr>
                <w:rFonts w:ascii="微軟正黑體" w:eastAsia="微軟正黑體" w:hAnsi="微軟正黑體" w:hint="eastAsia"/>
                <w:b/>
                <w:sz w:val="28"/>
                <w:szCs w:val="24"/>
                <w:lang w:val="zh-TW"/>
              </w:rPr>
              <w:t>教師之權利與救濟－以教師法於109年施行後之問題點為中心</w:t>
            </w:r>
          </w:p>
          <w:p w:rsidR="004B7C99" w:rsidRPr="005E1CA5" w:rsidRDefault="004B7C99" w:rsidP="004B7C99">
            <w:pPr>
              <w:ind w:leftChars="-11" w:left="-2" w:hangingChars="10" w:hanging="24"/>
              <w:jc w:val="center"/>
              <w:rPr>
                <w:rFonts w:ascii="微軟正黑體" w:eastAsia="微軟正黑體" w:hAnsi="微軟正黑體" w:hint="eastAsia"/>
                <w:szCs w:val="24"/>
                <w:lang w:val="zh-TW"/>
              </w:rPr>
            </w:pPr>
          </w:p>
          <w:p w:rsidR="004B7C99" w:rsidRPr="005E1CA5" w:rsidRDefault="004B7C99" w:rsidP="004B7C99">
            <w:pPr>
              <w:ind w:leftChars="-11" w:left="-2" w:hangingChars="10" w:hanging="24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李</w:t>
            </w:r>
            <w:r w:rsidR="00095845"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教授</w:t>
            </w:r>
            <w:r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仁淼</w:t>
            </w:r>
          </w:p>
          <w:p w:rsidR="005E1CA5" w:rsidRPr="005D434A" w:rsidRDefault="004B7C99" w:rsidP="004B7C99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rFonts w:ascii="微軟正黑體" w:eastAsia="微軟正黑體" w:hAnsi="微軟正黑體" w:cs="標楷體" w:hint="eastAsia"/>
                <w:spacing w:val="-20"/>
                <w:sz w:val="28"/>
                <w:szCs w:val="28"/>
              </w:rPr>
            </w:pPr>
            <w:r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中正大學法律系</w:t>
            </w:r>
          </w:p>
        </w:tc>
      </w:tr>
      <w:tr w:rsidR="00652772" w:rsidRPr="00DA5EC9" w:rsidTr="00847E7B">
        <w:trPr>
          <w:gridBefore w:val="1"/>
          <w:gridAfter w:val="1"/>
          <w:wBefore w:w="113" w:type="dxa"/>
          <w:wAfter w:w="46" w:type="dxa"/>
          <w:cantSplit/>
          <w:trHeight w:val="1349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2772" w:rsidRPr="005E3D76" w:rsidRDefault="00652772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15</w:t>
            </w:r>
            <w:r w:rsidRPr="005E3D7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：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05</w:t>
            </w:r>
          </w:p>
          <w:p w:rsidR="00652772" w:rsidRPr="005E3D76" w:rsidRDefault="00652772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│</w:t>
            </w:r>
          </w:p>
          <w:p w:rsidR="00652772" w:rsidRPr="005E3D76" w:rsidRDefault="00652772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15</w:t>
            </w:r>
            <w:r w:rsidRPr="005E3D76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：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55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2772" w:rsidRPr="005E3D76" w:rsidRDefault="00652772">
            <w:pPr>
              <w:widowControl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812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652772" w:rsidRPr="00DA5EC9" w:rsidRDefault="00652772" w:rsidP="00995A8F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Cs/>
                <w:color w:val="000000"/>
                <w:spacing w:val="-20"/>
                <w:szCs w:val="24"/>
                <w:lang w:val="zh-TW"/>
              </w:rPr>
            </w:pPr>
          </w:p>
        </w:tc>
        <w:tc>
          <w:tcPr>
            <w:tcW w:w="2862" w:type="dxa"/>
            <w:gridSpan w:val="3"/>
            <w:vMerge/>
            <w:tcBorders>
              <w:left w:val="single" w:sz="6" w:space="0" w:color="auto"/>
              <w:bottom w:val="nil"/>
              <w:right w:val="thickThinSmallGap" w:sz="12" w:space="0" w:color="auto"/>
            </w:tcBorders>
            <w:shd w:val="clear" w:color="auto" w:fill="auto"/>
            <w:vAlign w:val="center"/>
          </w:tcPr>
          <w:p w:rsidR="00652772" w:rsidRPr="00DA5EC9" w:rsidRDefault="00652772" w:rsidP="0013276A">
            <w:pPr>
              <w:jc w:val="center"/>
              <w:rPr>
                <w:rFonts w:ascii="微軟正黑體" w:eastAsia="微軟正黑體" w:hAnsi="微軟正黑體"/>
                <w:bCs/>
                <w:color w:val="000000"/>
                <w:szCs w:val="24"/>
                <w:lang w:val="zh-TW"/>
              </w:rPr>
            </w:pPr>
          </w:p>
        </w:tc>
      </w:tr>
      <w:tr w:rsidR="00652772" w:rsidRPr="00DA5EC9" w:rsidTr="00847E7B">
        <w:trPr>
          <w:gridBefore w:val="1"/>
          <w:gridAfter w:val="1"/>
          <w:wBefore w:w="113" w:type="dxa"/>
          <w:wAfter w:w="46" w:type="dxa"/>
          <w:cantSplit/>
          <w:trHeight w:val="961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652772" w:rsidRPr="005E3D76" w:rsidRDefault="00652772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16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：1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</w:t>
            </w:r>
          </w:p>
          <w:p w:rsidR="00652772" w:rsidRPr="005E3D76" w:rsidRDefault="00652772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│</w:t>
            </w:r>
          </w:p>
          <w:p w:rsidR="00652772" w:rsidRPr="005E3D76" w:rsidRDefault="00652772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17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：0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2772" w:rsidRPr="005E3D76" w:rsidRDefault="00652772">
            <w:pPr>
              <w:widowControl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812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652772" w:rsidRPr="00DA5EC9" w:rsidRDefault="00652772">
            <w:pPr>
              <w:widowControl/>
              <w:rPr>
                <w:rFonts w:ascii="微軟正黑體" w:eastAsia="微軟正黑體" w:hAnsi="微軟正黑體"/>
                <w:bCs/>
                <w:color w:val="000000"/>
                <w:spacing w:val="-20"/>
                <w:szCs w:val="24"/>
                <w:lang w:val="zh-TW"/>
              </w:rPr>
            </w:pPr>
          </w:p>
        </w:tc>
        <w:tc>
          <w:tcPr>
            <w:tcW w:w="2862" w:type="dxa"/>
            <w:gridSpan w:val="3"/>
            <w:vMerge/>
            <w:tcBorders>
              <w:left w:val="single" w:sz="6" w:space="0" w:color="auto"/>
              <w:bottom w:val="nil"/>
              <w:right w:val="thickThinSmallGap" w:sz="12" w:space="0" w:color="auto"/>
            </w:tcBorders>
            <w:shd w:val="clear" w:color="auto" w:fill="auto"/>
            <w:vAlign w:val="center"/>
          </w:tcPr>
          <w:p w:rsidR="00652772" w:rsidRPr="00DA5EC9" w:rsidRDefault="00652772" w:rsidP="0013276A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  <w:lang w:val="zh-TW"/>
              </w:rPr>
            </w:pPr>
          </w:p>
        </w:tc>
      </w:tr>
      <w:tr w:rsidR="00E3167C" w:rsidRPr="00DA5EC9" w:rsidTr="00847E7B">
        <w:trPr>
          <w:gridBefore w:val="1"/>
          <w:gridAfter w:val="1"/>
          <w:wBefore w:w="113" w:type="dxa"/>
          <w:wAfter w:w="46" w:type="dxa"/>
          <w:trHeight w:val="746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67C" w:rsidRPr="005E3D76" w:rsidRDefault="00E3167C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17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：0</w:t>
            </w:r>
            <w:r w:rsidRPr="005E3D76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57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67C" w:rsidRPr="005E3D76" w:rsidRDefault="00E3167C" w:rsidP="00E3167C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</w:pPr>
            <w:r w:rsidRPr="005E3D7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lang w:val="zh-TW"/>
              </w:rPr>
              <w:t>晚餐及自由活動</w:t>
            </w: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3167C" w:rsidRPr="00DA5EC9" w:rsidRDefault="00E3167C" w:rsidP="009846B0">
            <w:pPr>
              <w:jc w:val="center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DA5EC9">
              <w:rPr>
                <w:rFonts w:ascii="微軟正黑體" w:eastAsia="微軟正黑體" w:hAnsi="微軟正黑體" w:hint="eastAsia"/>
                <w:color w:val="000000"/>
                <w:sz w:val="32"/>
                <w:szCs w:val="32"/>
                <w:lang w:val="zh-TW"/>
              </w:rPr>
              <w:t>※</w:t>
            </w:r>
          </w:p>
        </w:tc>
      </w:tr>
      <w:tr w:rsidR="00277F09" w:rsidRPr="00DA5EC9" w:rsidTr="00847E7B">
        <w:trPr>
          <w:gridAfter w:val="2"/>
          <w:wAfter w:w="161" w:type="dxa"/>
          <w:trHeight w:val="973"/>
          <w:jc w:val="center"/>
        </w:trPr>
        <w:tc>
          <w:tcPr>
            <w:tcW w:w="997" w:type="dxa"/>
            <w:gridSpan w:val="3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7F09" w:rsidRPr="00DA5EC9" w:rsidRDefault="00277F09">
            <w:pPr>
              <w:spacing w:line="3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4"/>
              </w:rPr>
            </w:pPr>
            <w:r w:rsidRPr="00DA5EC9">
              <w:rPr>
                <w:rFonts w:ascii="微軟正黑體" w:eastAsia="微軟正黑體" w:hAnsi="微軟正黑體" w:cs="Arial" w:hint="eastAsia"/>
                <w:color w:val="000000"/>
                <w:sz w:val="28"/>
              </w:rPr>
              <w:t>備　註</w:t>
            </w:r>
          </w:p>
        </w:tc>
        <w:tc>
          <w:tcPr>
            <w:tcW w:w="8649" w:type="dxa"/>
            <w:gridSpan w:val="7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277F09" w:rsidRPr="009B07BC" w:rsidRDefault="00277F09" w:rsidP="00847E7B">
            <w:pPr>
              <w:numPr>
                <w:ilvl w:val="0"/>
                <w:numId w:val="5"/>
              </w:numPr>
              <w:spacing w:line="42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9B07B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研習地點：法官學院</w:t>
            </w:r>
            <w:r w:rsidR="00847E7B" w:rsidRPr="009B07B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（臺北市士林區福國路103號）</w:t>
            </w:r>
            <w:r w:rsidR="000F5C84" w:rsidRPr="009B07B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201</w:t>
            </w:r>
            <w:r w:rsidRPr="009B07BC">
              <w:rPr>
                <w:rFonts w:ascii="微軟正黑體" w:eastAsia="微軟正黑體" w:hAnsi="微軟正黑體" w:hint="eastAsia"/>
                <w:bCs/>
                <w:szCs w:val="24"/>
              </w:rPr>
              <w:t xml:space="preserve">教室 </w:t>
            </w:r>
          </w:p>
          <w:p w:rsidR="00027422" w:rsidRPr="009B07BC" w:rsidRDefault="00027422" w:rsidP="00027422">
            <w:pPr>
              <w:numPr>
                <w:ilvl w:val="0"/>
                <w:numId w:val="5"/>
              </w:numPr>
              <w:spacing w:line="420" w:lineRule="exact"/>
              <w:jc w:val="both"/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9B07B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開班接駁：僅開班日上午8時45分於芝山捷運站1號出口搭乘。</w:t>
            </w:r>
          </w:p>
          <w:p w:rsidR="007579A3" w:rsidRPr="00027422" w:rsidRDefault="00277F09" w:rsidP="00DA5EC9">
            <w:pPr>
              <w:numPr>
                <w:ilvl w:val="0"/>
                <w:numId w:val="5"/>
              </w:numPr>
              <w:spacing w:line="420" w:lineRule="exact"/>
              <w:jc w:val="both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9B07B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承辦人：</w:t>
            </w:r>
            <w:r w:rsidR="00CD5390" w:rsidRPr="009B07B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鍾幸如</w:t>
            </w:r>
            <w:r w:rsidR="00DA2E1D" w:rsidRPr="009B07B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組員</w:t>
            </w:r>
            <w:r w:rsidRPr="009B07B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，電話02-88664433#6</w:t>
            </w:r>
            <w:r w:rsidR="00652772" w:rsidRPr="009B07B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15</w:t>
            </w:r>
            <w:r w:rsidRPr="009B07B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。</w:t>
            </w:r>
          </w:p>
        </w:tc>
      </w:tr>
    </w:tbl>
    <w:p w:rsidR="004A1C2E" w:rsidRDefault="004A1C2E">
      <w:pPr>
        <w:rPr>
          <w:rFonts w:ascii="微軟正黑體" w:eastAsia="微軟正黑體" w:hAnsi="微軟正黑體"/>
        </w:rPr>
      </w:pPr>
    </w:p>
    <w:p w:rsidR="009B07BC" w:rsidRDefault="009B07BC" w:rsidP="009B07BC">
      <w:pPr>
        <w:pStyle w:val="aa"/>
        <w:spacing w:beforeLines="0" w:line="460" w:lineRule="exact"/>
        <w:ind w:left="0" w:firstLineChars="0" w:firstLine="0"/>
        <w:jc w:val="center"/>
        <w:rPr>
          <w:rFonts w:ascii="微軟正黑體" w:eastAsia="微軟正黑體" w:hAnsi="微軟正黑體"/>
          <w:b w:val="0"/>
          <w:bCs w:val="0"/>
          <w:sz w:val="24"/>
          <w:szCs w:val="20"/>
        </w:rPr>
      </w:pPr>
    </w:p>
    <w:p w:rsidR="009B07BC" w:rsidRPr="00D72548" w:rsidRDefault="009B07BC" w:rsidP="009B07BC">
      <w:pPr>
        <w:pStyle w:val="aa"/>
        <w:spacing w:beforeLines="0" w:line="460" w:lineRule="exact"/>
        <w:ind w:left="0" w:firstLineChars="0" w:firstLine="0"/>
        <w:jc w:val="center"/>
        <w:rPr>
          <w:rFonts w:ascii="微軟正黑體" w:eastAsia="微軟正黑體" w:hAnsi="微軟正黑體" w:hint="eastAsia"/>
          <w:b w:val="0"/>
          <w:spacing w:val="-20"/>
          <w:sz w:val="24"/>
        </w:rPr>
      </w:pPr>
      <w:r w:rsidRPr="00652772">
        <w:rPr>
          <w:rFonts w:ascii="微軟正黑體" w:eastAsia="微軟正黑體" w:hAnsi="微軟正黑體" w:hint="eastAsia"/>
          <w:spacing w:val="-20"/>
          <w:sz w:val="40"/>
          <w:szCs w:val="40"/>
        </w:rPr>
        <w:lastRenderedPageBreak/>
        <w:t>第</w:t>
      </w:r>
      <w:r>
        <w:rPr>
          <w:rFonts w:ascii="微軟正黑體" w:eastAsia="微軟正黑體" w:hAnsi="微軟正黑體" w:hint="eastAsia"/>
          <w:spacing w:val="-20"/>
          <w:sz w:val="40"/>
          <w:szCs w:val="40"/>
        </w:rPr>
        <w:t>4</w:t>
      </w:r>
      <w:r w:rsidRPr="00652772">
        <w:rPr>
          <w:rFonts w:ascii="微軟正黑體" w:eastAsia="微軟正黑體" w:hAnsi="微軟正黑體" w:hint="eastAsia"/>
          <w:spacing w:val="-20"/>
          <w:sz w:val="40"/>
          <w:szCs w:val="40"/>
        </w:rPr>
        <w:t>期中學教師法律教育研習營(</w:t>
      </w:r>
      <w:r>
        <w:rPr>
          <w:rFonts w:ascii="微軟正黑體" w:eastAsia="微軟正黑體" w:hAnsi="微軟正黑體" w:hint="eastAsia"/>
          <w:spacing w:val="-20"/>
          <w:sz w:val="40"/>
          <w:szCs w:val="40"/>
        </w:rPr>
        <w:t>進</w:t>
      </w:r>
      <w:r w:rsidRPr="00652772">
        <w:rPr>
          <w:rFonts w:ascii="微軟正黑體" w:eastAsia="微軟正黑體" w:hAnsi="微軟正黑體" w:hint="eastAsia"/>
          <w:spacing w:val="-20"/>
          <w:sz w:val="40"/>
          <w:szCs w:val="40"/>
        </w:rPr>
        <w:t>階)</w:t>
      </w:r>
      <w:r>
        <w:rPr>
          <w:rFonts w:ascii="微軟正黑體" w:eastAsia="微軟正黑體" w:hAnsi="微軟正黑體" w:hint="eastAsia"/>
          <w:spacing w:val="-20"/>
          <w:sz w:val="40"/>
          <w:szCs w:val="40"/>
        </w:rPr>
        <w:t xml:space="preserve"> </w:t>
      </w:r>
    </w:p>
    <w:p w:rsidR="009B07BC" w:rsidRPr="0046000B" w:rsidRDefault="009B07BC" w:rsidP="009B07BC">
      <w:pPr>
        <w:autoSpaceDE w:val="0"/>
        <w:autoSpaceDN w:val="0"/>
        <w:adjustRightInd w:val="0"/>
        <w:spacing w:line="460" w:lineRule="exact"/>
        <w:ind w:right="-26"/>
        <w:jc w:val="center"/>
        <w:rPr>
          <w:rFonts w:ascii="微軟正黑體" w:eastAsia="微軟正黑體" w:hAnsi="微軟正黑體"/>
          <w:sz w:val="28"/>
          <w:szCs w:val="28"/>
          <w:lang w:val="zh-TW"/>
        </w:rPr>
      </w:pPr>
      <w:r w:rsidRPr="0046000B">
        <w:rPr>
          <w:rFonts w:ascii="微軟正黑體" w:eastAsia="微軟正黑體" w:hAnsi="微軟正黑體" w:cs="標楷體" w:hint="eastAsia"/>
          <w:sz w:val="28"/>
          <w:szCs w:val="28"/>
          <w:lang w:val="zh-TW"/>
        </w:rPr>
        <w:t>研習期間：112年</w:t>
      </w:r>
      <w:r>
        <w:rPr>
          <w:rFonts w:ascii="微軟正黑體" w:eastAsia="微軟正黑體" w:hAnsi="微軟正黑體" w:cs="標楷體" w:hint="eastAsia"/>
          <w:sz w:val="28"/>
          <w:szCs w:val="28"/>
          <w:lang w:val="zh-TW"/>
        </w:rPr>
        <w:t>8</w:t>
      </w:r>
      <w:r w:rsidRPr="0046000B">
        <w:rPr>
          <w:rFonts w:ascii="微軟正黑體" w:eastAsia="微軟正黑體" w:hAnsi="微軟正黑體" w:cs="標楷體" w:hint="eastAsia"/>
          <w:sz w:val="28"/>
          <w:szCs w:val="28"/>
          <w:lang w:val="zh-TW"/>
        </w:rPr>
        <w:t>月</w:t>
      </w:r>
      <w:r>
        <w:rPr>
          <w:rFonts w:ascii="微軟正黑體" w:eastAsia="微軟正黑體" w:hAnsi="微軟正黑體" w:cs="標楷體" w:hint="eastAsia"/>
          <w:sz w:val="28"/>
          <w:szCs w:val="28"/>
          <w:lang w:val="zh-TW"/>
        </w:rPr>
        <w:t>14</w:t>
      </w:r>
      <w:r w:rsidRPr="0046000B">
        <w:rPr>
          <w:rFonts w:ascii="微軟正黑體" w:eastAsia="微軟正黑體" w:hAnsi="微軟正黑體" w:cs="標楷體" w:hint="eastAsia"/>
          <w:sz w:val="28"/>
          <w:szCs w:val="28"/>
          <w:lang w:val="zh-TW"/>
        </w:rPr>
        <w:t>日至8月</w:t>
      </w:r>
      <w:r>
        <w:rPr>
          <w:rFonts w:ascii="微軟正黑體" w:eastAsia="微軟正黑體" w:hAnsi="微軟正黑體" w:cs="標楷體" w:hint="eastAsia"/>
          <w:sz w:val="28"/>
          <w:szCs w:val="28"/>
          <w:lang w:val="zh-TW"/>
        </w:rPr>
        <w:t>16</w:t>
      </w:r>
      <w:r w:rsidRPr="0046000B">
        <w:rPr>
          <w:rFonts w:ascii="微軟正黑體" w:eastAsia="微軟正黑體" w:hAnsi="微軟正黑體" w:cs="標楷體" w:hint="eastAsia"/>
          <w:sz w:val="28"/>
          <w:szCs w:val="28"/>
          <w:lang w:val="zh-TW"/>
        </w:rPr>
        <w:t>日</w:t>
      </w:r>
      <w:r w:rsidRPr="00A842E8">
        <w:rPr>
          <w:rFonts w:ascii="微軟正黑體" w:eastAsia="微軟正黑體" w:hAnsi="微軟正黑體" w:hint="eastAsia"/>
          <w:sz w:val="22"/>
          <w:szCs w:val="22"/>
        </w:rPr>
        <w:t>（</w:t>
      </w:r>
      <w:r w:rsidRPr="00A842E8">
        <w:rPr>
          <w:rFonts w:ascii="微軟正黑體" w:eastAsia="微軟正黑體" w:hAnsi="微軟正黑體"/>
          <w:sz w:val="22"/>
          <w:szCs w:val="22"/>
        </w:rPr>
        <w:t>112Z9900</w:t>
      </w:r>
      <w:r w:rsidRPr="00A842E8">
        <w:rPr>
          <w:rFonts w:ascii="微軟正黑體" w:eastAsia="微軟正黑體" w:hAnsi="微軟正黑體" w:hint="eastAsia"/>
          <w:sz w:val="22"/>
          <w:szCs w:val="22"/>
        </w:rPr>
        <w:t>4）</w:t>
      </w:r>
    </w:p>
    <w:tbl>
      <w:tblPr>
        <w:tblW w:w="9807" w:type="dxa"/>
        <w:jc w:val="center"/>
        <w:tblInd w:w="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3"/>
        <w:gridCol w:w="43"/>
        <w:gridCol w:w="841"/>
        <w:gridCol w:w="114"/>
        <w:gridCol w:w="45"/>
        <w:gridCol w:w="2931"/>
        <w:gridCol w:w="45"/>
        <w:gridCol w:w="2767"/>
        <w:gridCol w:w="38"/>
        <w:gridCol w:w="2709"/>
        <w:gridCol w:w="115"/>
        <w:gridCol w:w="46"/>
      </w:tblGrid>
      <w:tr w:rsidR="009B07BC" w:rsidRPr="00DA5EC9" w:rsidTr="00744DB5">
        <w:trPr>
          <w:gridBefore w:val="1"/>
          <w:gridAfter w:val="1"/>
          <w:wBefore w:w="113" w:type="dxa"/>
          <w:wAfter w:w="46" w:type="dxa"/>
          <w:trHeight w:val="429"/>
          <w:jc w:val="center"/>
        </w:trPr>
        <w:tc>
          <w:tcPr>
            <w:tcW w:w="99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sz w:val="32"/>
                <w:szCs w:val="36"/>
              </w:rPr>
            </w:pPr>
            <w:r w:rsidRPr="00A842E8">
              <w:rPr>
                <w:rFonts w:ascii="微軟正黑體" w:eastAsia="微軟正黑體" w:hAnsi="微軟正黑體" w:cs="標楷體" w:hint="eastAsia"/>
                <w:color w:val="000000"/>
                <w:sz w:val="32"/>
                <w:szCs w:val="36"/>
                <w:lang w:val="zh-TW"/>
              </w:rPr>
              <w:t>日期</w:t>
            </w:r>
          </w:p>
        </w:tc>
        <w:tc>
          <w:tcPr>
            <w:tcW w:w="297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8</w:t>
            </w:r>
            <w:r w:rsidRPr="00DA5EC9"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月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14</w:t>
            </w:r>
            <w:r w:rsidRPr="00DA5EC9"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日</w:t>
            </w:r>
          </w:p>
        </w:tc>
        <w:tc>
          <w:tcPr>
            <w:tcW w:w="281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8</w:t>
            </w:r>
            <w:r w:rsidRPr="00DA5EC9"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月</w:t>
            </w:r>
            <w:r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15</w:t>
            </w:r>
            <w:r w:rsidRPr="00DA5EC9">
              <w:rPr>
                <w:rFonts w:ascii="微軟正黑體" w:eastAsia="微軟正黑體" w:hAnsi="微軟正黑體" w:cs="標楷體" w:hint="eastAsia"/>
                <w:b/>
                <w:color w:val="000000"/>
                <w:sz w:val="28"/>
                <w:szCs w:val="28"/>
                <w:lang w:val="zh-TW"/>
              </w:rPr>
              <w:t>日</w:t>
            </w:r>
          </w:p>
        </w:tc>
        <w:tc>
          <w:tcPr>
            <w:tcW w:w="2862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8</w:t>
            </w:r>
            <w:r w:rsidRPr="00DA5EC9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16</w:t>
            </w:r>
            <w:r w:rsidRPr="00DA5EC9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9B07BC" w:rsidRPr="00DA5EC9" w:rsidTr="00744DB5">
        <w:trPr>
          <w:gridBefore w:val="1"/>
          <w:gridAfter w:val="1"/>
          <w:wBefore w:w="113" w:type="dxa"/>
          <w:wAfter w:w="46" w:type="dxa"/>
          <w:trHeight w:val="424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sz w:val="32"/>
                <w:szCs w:val="36"/>
              </w:rPr>
            </w:pPr>
            <w:r w:rsidRPr="00A842E8">
              <w:rPr>
                <w:rFonts w:ascii="微軟正黑體" w:eastAsia="微軟正黑體" w:hAnsi="微軟正黑體" w:cs="標楷體" w:hint="eastAsia"/>
                <w:color w:val="000000"/>
                <w:sz w:val="32"/>
                <w:szCs w:val="36"/>
                <w:lang w:val="zh-TW"/>
              </w:rPr>
              <w:t>星期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A842E8">
              <w:rPr>
                <w:rFonts w:ascii="微軟正黑體" w:eastAsia="微軟正黑體" w:hAnsi="微軟正黑體" w:cs="標楷體" w:hint="eastAsia"/>
                <w:color w:val="000000"/>
                <w:sz w:val="28"/>
                <w:szCs w:val="28"/>
                <w:lang w:val="zh-TW"/>
              </w:rPr>
              <w:t>星期一</w:t>
            </w:r>
          </w:p>
        </w:tc>
        <w:tc>
          <w:tcPr>
            <w:tcW w:w="2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A842E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A842E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星期三</w:t>
            </w:r>
          </w:p>
        </w:tc>
      </w:tr>
      <w:tr w:rsidR="009B07BC" w:rsidRPr="00DA5EC9" w:rsidTr="00744DB5">
        <w:trPr>
          <w:gridBefore w:val="1"/>
          <w:gridAfter w:val="1"/>
          <w:wBefore w:w="113" w:type="dxa"/>
          <w:wAfter w:w="46" w:type="dxa"/>
          <w:trHeight w:val="547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sz w:val="32"/>
                <w:szCs w:val="28"/>
              </w:rPr>
            </w:pPr>
            <w:r w:rsidRPr="00A842E8">
              <w:rPr>
                <w:rFonts w:ascii="微軟正黑體" w:eastAsia="微軟正黑體" w:hAnsi="微軟正黑體" w:cs="標楷體" w:hint="eastAsia"/>
                <w:color w:val="000000"/>
                <w:sz w:val="32"/>
                <w:szCs w:val="36"/>
                <w:lang w:val="zh-TW"/>
              </w:rPr>
              <w:t>時間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A842E8">
              <w:rPr>
                <w:rFonts w:ascii="微軟正黑體" w:eastAsia="微軟正黑體" w:hAnsi="微軟正黑體" w:hint="eastAsia"/>
                <w:color w:val="000000"/>
                <w:szCs w:val="24"/>
              </w:rPr>
              <w:t>08:30~08:50報到</w:t>
            </w:r>
          </w:p>
        </w:tc>
        <w:tc>
          <w:tcPr>
            <w:tcW w:w="567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A842E8">
              <w:rPr>
                <w:rFonts w:ascii="微軟正黑體" w:eastAsia="微軟正黑體" w:hAnsi="微軟正黑體" w:hint="eastAsia"/>
                <w:color w:val="000000"/>
                <w:szCs w:val="24"/>
              </w:rPr>
              <w:t>07：30</w:t>
            </w:r>
            <w:r w:rsidRPr="00A842E8">
              <w:rPr>
                <w:rFonts w:ascii="微軟正黑體" w:eastAsia="微軟正黑體" w:hAnsi="微軟正黑體" w:hint="eastAsia"/>
                <w:color w:val="000000"/>
                <w:szCs w:val="24"/>
                <w:lang w:val="zh-TW"/>
              </w:rPr>
              <w:t>～</w:t>
            </w:r>
            <w:r w:rsidRPr="00A842E8">
              <w:rPr>
                <w:rFonts w:ascii="微軟正黑體" w:eastAsia="微軟正黑體" w:hAnsi="微軟正黑體" w:hint="eastAsia"/>
                <w:color w:val="000000"/>
                <w:szCs w:val="24"/>
              </w:rPr>
              <w:t>08：30早餐</w:t>
            </w:r>
          </w:p>
        </w:tc>
      </w:tr>
      <w:tr w:rsidR="009B07BC" w:rsidRPr="00DA5EC9" w:rsidTr="00744DB5">
        <w:trPr>
          <w:gridBefore w:val="2"/>
          <w:wBefore w:w="156" w:type="dxa"/>
          <w:cantSplit/>
          <w:trHeight w:val="1704"/>
          <w:jc w:val="center"/>
        </w:trPr>
        <w:tc>
          <w:tcPr>
            <w:tcW w:w="1000" w:type="dxa"/>
            <w:gridSpan w:val="3"/>
            <w:tcBorders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  <w:lang w:val="zh-TW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09：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00</w:t>
            </w:r>
          </w:p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│</w:t>
            </w:r>
          </w:p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09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：5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9A089A" w:rsidRDefault="009B07BC" w:rsidP="00744DB5">
            <w:pPr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  <w:lang w:val="zh-TW"/>
              </w:rPr>
            </w:pPr>
            <w:r w:rsidRPr="009A089A">
              <w:rPr>
                <w:rFonts w:ascii="微軟正黑體" w:eastAsia="微軟正黑體" w:hAnsi="微軟正黑體" w:hint="eastAsia"/>
                <w:b/>
                <w:sz w:val="32"/>
                <w:szCs w:val="32"/>
                <w:lang w:val="zh-TW"/>
              </w:rPr>
              <w:t>從能力與責任談青少年的日常民事法律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  <w:lang w:val="zh-TW"/>
              </w:rPr>
              <w:t xml:space="preserve">  </w:t>
            </w:r>
            <w:r w:rsidRPr="009A089A">
              <w:rPr>
                <w:rFonts w:ascii="微軟正黑體" w:eastAsia="微軟正黑體" w:hAnsi="微軟正黑體" w:hint="eastAsia"/>
                <w:b/>
                <w:sz w:val="32"/>
                <w:szCs w:val="32"/>
                <w:lang w:val="zh-TW"/>
              </w:rPr>
              <w:t>問題</w:t>
            </w:r>
          </w:p>
          <w:p w:rsidR="009B07BC" w:rsidRPr="005E1CA5" w:rsidRDefault="009B07BC" w:rsidP="00744DB5">
            <w:pPr>
              <w:autoSpaceDE w:val="0"/>
              <w:autoSpaceDN w:val="0"/>
              <w:ind w:leftChars="-11" w:left="-26" w:right="-50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</w:p>
          <w:p w:rsidR="009B07BC" w:rsidRPr="009A089A" w:rsidRDefault="009B07BC" w:rsidP="00744DB5">
            <w:pPr>
              <w:autoSpaceDE w:val="0"/>
              <w:autoSpaceDN w:val="0"/>
              <w:ind w:leftChars="-11" w:left="-26" w:right="-50"/>
              <w:jc w:val="center"/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</w:pPr>
            <w:r w:rsidRPr="009A089A">
              <w:rPr>
                <w:rFonts w:ascii="微軟正黑體" w:eastAsia="微軟正黑體" w:hAnsi="微軟正黑體" w:hint="eastAsia"/>
                <w:sz w:val="28"/>
                <w:szCs w:val="28"/>
                <w:lang w:val="zh-TW"/>
              </w:rPr>
              <w:t>管法官靜怡</w:t>
            </w:r>
          </w:p>
          <w:p w:rsidR="009B07BC" w:rsidRPr="005D434A" w:rsidRDefault="009B07BC" w:rsidP="00744DB5">
            <w:pPr>
              <w:autoSpaceDE w:val="0"/>
              <w:autoSpaceDN w:val="0"/>
              <w:ind w:leftChars="-11" w:left="-26" w:right="-50"/>
              <w:jc w:val="center"/>
              <w:rPr>
                <w:rFonts w:ascii="微軟正黑體" w:eastAsia="微軟正黑體" w:hAnsi="微軟正黑體" w:hint="eastAsia"/>
                <w:szCs w:val="24"/>
                <w:lang w:val="zh-TW"/>
              </w:rPr>
            </w:pPr>
            <w:r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臺灣高等法院</w:t>
            </w:r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9A089A" w:rsidRDefault="009B07BC" w:rsidP="00744DB5">
            <w:pPr>
              <w:autoSpaceDE w:val="0"/>
              <w:autoSpaceDN w:val="0"/>
              <w:spacing w:line="360" w:lineRule="exact"/>
              <w:ind w:leftChars="-11" w:left="-26" w:right="-50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32"/>
                <w:szCs w:val="32"/>
              </w:rPr>
            </w:pPr>
            <w:r w:rsidRPr="009A089A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從精神障礙者犯罪談刑事訴訟實務</w:t>
            </w:r>
          </w:p>
          <w:p w:rsidR="009B07BC" w:rsidRDefault="009B07BC" w:rsidP="00744DB5">
            <w:pPr>
              <w:autoSpaceDE w:val="0"/>
              <w:autoSpaceDN w:val="0"/>
              <w:ind w:leftChars="-11" w:left="-26" w:right="-5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  <w:p w:rsidR="009B07BC" w:rsidRDefault="009B07BC" w:rsidP="00744DB5">
            <w:pPr>
              <w:autoSpaceDE w:val="0"/>
              <w:autoSpaceDN w:val="0"/>
              <w:ind w:leftChars="-11" w:left="-26" w:right="-50"/>
              <w:jc w:val="center"/>
              <w:rPr>
                <w:rFonts w:ascii="微軟正黑體" w:eastAsia="微軟正黑體" w:hAnsi="微軟正黑體" w:cs="新細明體" w:hint="eastAsia"/>
                <w:kern w:val="0"/>
              </w:rPr>
            </w:pPr>
          </w:p>
          <w:p w:rsidR="009B07BC" w:rsidRPr="009A089A" w:rsidRDefault="009B07BC" w:rsidP="00744DB5">
            <w:pPr>
              <w:autoSpaceDE w:val="0"/>
              <w:autoSpaceDN w:val="0"/>
              <w:ind w:leftChars="-11" w:left="-26" w:right="-50"/>
              <w:jc w:val="center"/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</w:pPr>
            <w:r w:rsidRPr="009A089A">
              <w:rPr>
                <w:rFonts w:ascii="微軟正黑體" w:eastAsia="微軟正黑體" w:hAnsi="微軟正黑體" w:hint="eastAsia"/>
                <w:sz w:val="28"/>
                <w:szCs w:val="28"/>
                <w:lang w:val="zh-TW"/>
              </w:rPr>
              <w:t>陳庭長明呈</w:t>
            </w:r>
          </w:p>
          <w:p w:rsidR="009B07BC" w:rsidRPr="005E1CA5" w:rsidRDefault="009B07BC" w:rsidP="00744DB5">
            <w:pPr>
              <w:autoSpaceDE w:val="0"/>
              <w:autoSpaceDN w:val="0"/>
              <w:spacing w:line="360" w:lineRule="exact"/>
              <w:ind w:left="-50"/>
              <w:jc w:val="center"/>
              <w:rPr>
                <w:rFonts w:ascii="微軟正黑體" w:eastAsia="微軟正黑體" w:hAnsi="微軟正黑體" w:hint="eastAsia"/>
                <w:szCs w:val="24"/>
                <w:lang w:val="zh-TW"/>
              </w:rPr>
            </w:pPr>
            <w:r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橋頭地方法院</w:t>
            </w:r>
          </w:p>
        </w:tc>
        <w:tc>
          <w:tcPr>
            <w:tcW w:w="287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B07BC" w:rsidRPr="009A089A" w:rsidRDefault="009B07BC" w:rsidP="00744DB5">
            <w:pPr>
              <w:autoSpaceDE w:val="0"/>
              <w:autoSpaceDN w:val="0"/>
              <w:spacing w:line="360" w:lineRule="exact"/>
              <w:ind w:left="-50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32"/>
                <w:szCs w:val="32"/>
              </w:rPr>
            </w:pPr>
            <w:r w:rsidRPr="009A089A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國家賠償之司法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 xml:space="preserve">  </w:t>
            </w:r>
            <w:r w:rsidRPr="009A089A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實務</w:t>
            </w:r>
          </w:p>
          <w:p w:rsidR="009B07BC" w:rsidRDefault="009B07BC" w:rsidP="00744DB5">
            <w:pPr>
              <w:autoSpaceDE w:val="0"/>
              <w:autoSpaceDN w:val="0"/>
              <w:ind w:left="-50" w:rightChars="-11" w:right="-26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  <w:p w:rsidR="009B07BC" w:rsidRDefault="009B07BC" w:rsidP="00744DB5">
            <w:pPr>
              <w:autoSpaceDE w:val="0"/>
              <w:autoSpaceDN w:val="0"/>
              <w:ind w:left="-50" w:rightChars="-11" w:right="-26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  <w:p w:rsidR="009B07BC" w:rsidRPr="009A089A" w:rsidRDefault="009B07BC" w:rsidP="00744DB5">
            <w:pPr>
              <w:autoSpaceDE w:val="0"/>
              <w:autoSpaceDN w:val="0"/>
              <w:ind w:left="-50" w:rightChars="-11" w:right="-26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A089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張院長升星</w:t>
            </w:r>
          </w:p>
          <w:p w:rsidR="009B07BC" w:rsidRPr="005E1CA5" w:rsidRDefault="009B07BC" w:rsidP="00744DB5">
            <w:pPr>
              <w:ind w:leftChars="-11" w:left="-26" w:right="-50"/>
              <w:jc w:val="center"/>
              <w:rPr>
                <w:rFonts w:ascii="微軟正黑體" w:eastAsia="微軟正黑體" w:hAnsi="微軟正黑體" w:hint="eastAsia"/>
                <w:szCs w:val="24"/>
                <w:lang w:val="zh-TW"/>
              </w:rPr>
            </w:pPr>
            <w:r w:rsidRPr="000576C2">
              <w:rPr>
                <w:rFonts w:ascii="微軟正黑體" w:eastAsia="微軟正黑體" w:hAnsi="微軟正黑體" w:cs="新細明體" w:hint="eastAsia"/>
                <w:kern w:val="0"/>
              </w:rPr>
              <w:t>法官學院</w:t>
            </w:r>
          </w:p>
        </w:tc>
      </w:tr>
      <w:tr w:rsidR="009B07BC" w:rsidRPr="00DA5EC9" w:rsidTr="00744DB5">
        <w:trPr>
          <w:gridBefore w:val="2"/>
          <w:wBefore w:w="156" w:type="dxa"/>
          <w:cantSplit/>
          <w:trHeight w:val="1705"/>
          <w:jc w:val="center"/>
        </w:trPr>
        <w:tc>
          <w:tcPr>
            <w:tcW w:w="1000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1０</w:t>
            </w:r>
            <w:r w:rsidRPr="00A842E8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：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05</w:t>
            </w:r>
          </w:p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│</w:t>
            </w:r>
          </w:p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1０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55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autoSpaceDE w:val="0"/>
              <w:autoSpaceDN w:val="0"/>
              <w:adjustRightInd w:val="0"/>
              <w:ind w:leftChars="-11" w:left="-6" w:hangingChars="10" w:hanging="20"/>
              <w:jc w:val="center"/>
              <w:rPr>
                <w:rFonts w:ascii="微軟正黑體" w:eastAsia="微軟正黑體" w:hAnsi="微軟正黑體" w:cs="標楷體" w:hint="eastAsia"/>
                <w:b/>
                <w:spacing w:val="-20"/>
                <w:szCs w:val="24"/>
              </w:rPr>
            </w:pPr>
          </w:p>
        </w:tc>
        <w:tc>
          <w:tcPr>
            <w:tcW w:w="280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標楷體" w:hint="eastAsia"/>
                <w:b/>
                <w:spacing w:val="-20"/>
                <w:szCs w:val="24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nil"/>
              <w:right w:val="thickThinSmallGap" w:sz="12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標楷體" w:hint="eastAsia"/>
                <w:b/>
                <w:spacing w:val="-20"/>
                <w:szCs w:val="24"/>
              </w:rPr>
            </w:pPr>
          </w:p>
        </w:tc>
      </w:tr>
      <w:tr w:rsidR="009B07BC" w:rsidRPr="00DA5EC9" w:rsidTr="00744DB5">
        <w:trPr>
          <w:gridBefore w:val="2"/>
          <w:wBefore w:w="156" w:type="dxa"/>
          <w:cantSplit/>
          <w:trHeight w:val="1398"/>
          <w:jc w:val="center"/>
        </w:trPr>
        <w:tc>
          <w:tcPr>
            <w:tcW w:w="1000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11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：00</w:t>
            </w:r>
          </w:p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│</w:t>
            </w:r>
          </w:p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12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：0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widowControl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  <w:lang w:val="zh-TW"/>
              </w:rPr>
            </w:pPr>
          </w:p>
        </w:tc>
        <w:tc>
          <w:tcPr>
            <w:tcW w:w="28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8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widowControl/>
              <w:jc w:val="center"/>
              <w:rPr>
                <w:rFonts w:ascii="微軟正黑體" w:eastAsia="微軟正黑體" w:hAnsi="微軟正黑體"/>
                <w:bCs/>
                <w:sz w:val="32"/>
                <w:szCs w:val="32"/>
                <w:lang w:val="zh-TW"/>
              </w:rPr>
            </w:pPr>
          </w:p>
        </w:tc>
      </w:tr>
      <w:tr w:rsidR="009B07BC" w:rsidRPr="00DA5EC9" w:rsidTr="00744DB5">
        <w:trPr>
          <w:gridBefore w:val="1"/>
          <w:gridAfter w:val="1"/>
          <w:wBefore w:w="113" w:type="dxa"/>
          <w:wAfter w:w="46" w:type="dxa"/>
          <w:trHeight w:val="422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12</w:t>
            </w:r>
            <w:r w:rsidRPr="00A842E8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：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00</w:t>
            </w:r>
          </w:p>
        </w:tc>
        <w:tc>
          <w:tcPr>
            <w:tcW w:w="865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842E8">
              <w:rPr>
                <w:rFonts w:ascii="微軟正黑體" w:eastAsia="微軟正黑體" w:hAnsi="微軟正黑體" w:hint="eastAsia"/>
                <w:bCs/>
                <w:sz w:val="28"/>
                <w:szCs w:val="28"/>
                <w:lang w:val="zh-TW"/>
              </w:rPr>
              <w:t>午餐及休息</w:t>
            </w:r>
          </w:p>
        </w:tc>
      </w:tr>
      <w:tr w:rsidR="009B07BC" w:rsidRPr="00DA5EC9" w:rsidTr="00744DB5">
        <w:trPr>
          <w:gridBefore w:val="1"/>
          <w:gridAfter w:val="1"/>
          <w:wBefore w:w="113" w:type="dxa"/>
          <w:wAfter w:w="46" w:type="dxa"/>
          <w:cantSplit/>
          <w:trHeight w:val="1614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14</w:t>
            </w:r>
            <w:r w:rsidRPr="00A842E8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：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00</w:t>
            </w:r>
          </w:p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│</w:t>
            </w:r>
          </w:p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14</w:t>
            </w:r>
            <w:r w:rsidRPr="00A842E8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：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7BC" w:rsidRPr="009A089A" w:rsidRDefault="009B07BC" w:rsidP="00744DB5">
            <w:pPr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32"/>
                <w:szCs w:val="32"/>
              </w:rPr>
            </w:pPr>
            <w:r w:rsidRPr="009A089A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從家事調解談未成年子女家庭成長權保障</w:t>
            </w:r>
          </w:p>
          <w:p w:rsidR="009B07BC" w:rsidRDefault="009B07BC" w:rsidP="00744DB5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  <w:p w:rsidR="009B07BC" w:rsidRPr="00A842E8" w:rsidRDefault="009B07BC" w:rsidP="00744DB5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ascii="微軟正黑體" w:eastAsia="微軟正黑體" w:hAnsi="微軟正黑體" w:cs="新細明體" w:hint="eastAsia"/>
                <w:kern w:val="0"/>
              </w:rPr>
            </w:pPr>
          </w:p>
          <w:p w:rsidR="009B07BC" w:rsidRPr="009A089A" w:rsidRDefault="009B07BC" w:rsidP="00744DB5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</w:pPr>
            <w:r w:rsidRPr="009A089A">
              <w:rPr>
                <w:rFonts w:ascii="微軟正黑體" w:eastAsia="微軟正黑體" w:hAnsi="微軟正黑體" w:hint="eastAsia"/>
                <w:sz w:val="28"/>
                <w:szCs w:val="28"/>
                <w:lang w:val="zh-TW"/>
              </w:rPr>
              <w:t>李庭長莉苓</w:t>
            </w:r>
          </w:p>
          <w:p w:rsidR="009B07BC" w:rsidRPr="00A842E8" w:rsidRDefault="009B07BC" w:rsidP="00744DB5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ascii="微軟正黑體" w:eastAsia="微軟正黑體" w:hAnsi="微軟正黑體" w:cs="標楷體" w:hint="eastAsia"/>
                <w:spacing w:val="-20"/>
                <w:szCs w:val="24"/>
              </w:rPr>
            </w:pPr>
            <w:r w:rsidRPr="00A842E8">
              <w:rPr>
                <w:rFonts w:ascii="微軟正黑體" w:eastAsia="微軟正黑體" w:hAnsi="微軟正黑體" w:hint="eastAsia"/>
                <w:szCs w:val="24"/>
                <w:lang w:val="zh-TW"/>
              </w:rPr>
              <w:t>臺北地方法院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9A089A" w:rsidRDefault="009B07BC" w:rsidP="00744DB5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32"/>
                <w:szCs w:val="32"/>
              </w:rPr>
            </w:pPr>
            <w:r w:rsidRPr="009A089A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教師輔導管教之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 xml:space="preserve">  </w:t>
            </w:r>
            <w:r w:rsidRPr="009A089A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法律實務</w:t>
            </w:r>
          </w:p>
          <w:p w:rsidR="009B07BC" w:rsidRDefault="009B07BC" w:rsidP="00744DB5">
            <w:pPr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kern w:val="0"/>
                <w:sz w:val="28"/>
              </w:rPr>
            </w:pPr>
          </w:p>
          <w:p w:rsidR="009B07BC" w:rsidRDefault="009B07BC" w:rsidP="00744DB5">
            <w:pPr>
              <w:ind w:leftChars="-50" w:left="-120" w:rightChars="-50" w:right="-120"/>
              <w:jc w:val="center"/>
              <w:rPr>
                <w:rFonts w:ascii="微軟正黑體" w:eastAsia="微軟正黑體" w:hAnsi="微軟正黑體" w:cs="新細明體" w:hint="eastAsia"/>
                <w:kern w:val="0"/>
                <w:sz w:val="28"/>
              </w:rPr>
            </w:pPr>
          </w:p>
          <w:p w:rsidR="009B07BC" w:rsidRPr="009A089A" w:rsidRDefault="009B07BC" w:rsidP="00744DB5">
            <w:pPr>
              <w:ind w:leftChars="-50" w:left="-120" w:rightChars="-50" w:right="-120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A089A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賴法官恭利</w:t>
            </w:r>
          </w:p>
          <w:p w:rsidR="009B07BC" w:rsidRPr="00A03CCB" w:rsidRDefault="009B07BC" w:rsidP="00744DB5">
            <w:pPr>
              <w:ind w:leftChars="-50" w:left="-120" w:rightChars="-50" w:right="-120"/>
              <w:jc w:val="center"/>
              <w:rPr>
                <w:rFonts w:ascii="微軟正黑體" w:eastAsia="微軟正黑體" w:hAnsi="微軟正黑體" w:cs="新細明體" w:hint="eastAsia"/>
                <w:kern w:val="0"/>
                <w:sz w:val="28"/>
              </w:rPr>
            </w:pPr>
            <w:r w:rsidRPr="00A03CCB">
              <w:rPr>
                <w:rFonts w:ascii="微軟正黑體" w:eastAsia="微軟正黑體" w:hAnsi="微軟正黑體" w:cs="新細明體" w:hint="eastAsia"/>
                <w:kern w:val="0"/>
              </w:rPr>
              <w:t>臺中地方法院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B07BC" w:rsidRPr="005E1CA5" w:rsidRDefault="009B07BC" w:rsidP="00744DB5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  <w:szCs w:val="24"/>
                <w:lang w:val="zh-TW"/>
              </w:rPr>
            </w:pPr>
            <w:r w:rsidRPr="009A089A">
              <w:rPr>
                <w:rFonts w:ascii="微軟正黑體" w:eastAsia="微軟正黑體" w:hAnsi="微軟正黑體" w:hint="eastAsia"/>
                <w:b/>
                <w:sz w:val="32"/>
                <w:szCs w:val="32"/>
                <w:lang w:val="zh-TW"/>
              </w:rPr>
              <w:t>教師之權利與救濟－以教師法於109年施行後之問題點為中心</w:t>
            </w:r>
          </w:p>
          <w:p w:rsidR="009B07BC" w:rsidRDefault="009B07BC" w:rsidP="00744DB5">
            <w:pPr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</w:pPr>
          </w:p>
          <w:p w:rsidR="009B07BC" w:rsidRPr="009A089A" w:rsidRDefault="009B07BC" w:rsidP="00744DB5">
            <w:pPr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</w:pPr>
            <w:r w:rsidRPr="009A089A">
              <w:rPr>
                <w:rFonts w:ascii="微軟正黑體" w:eastAsia="微軟正黑體" w:hAnsi="微軟正黑體" w:hint="eastAsia"/>
                <w:sz w:val="28"/>
                <w:szCs w:val="28"/>
                <w:lang w:val="zh-TW"/>
              </w:rPr>
              <w:t>李教授仁淼</w:t>
            </w:r>
          </w:p>
          <w:p w:rsidR="009B07BC" w:rsidRPr="005D434A" w:rsidRDefault="009B07BC" w:rsidP="00744DB5">
            <w:pPr>
              <w:autoSpaceDE w:val="0"/>
              <w:autoSpaceDN w:val="0"/>
              <w:ind w:leftChars="-50" w:left="-120" w:rightChars="-50" w:right="-120"/>
              <w:jc w:val="center"/>
              <w:rPr>
                <w:rFonts w:ascii="微軟正黑體" w:eastAsia="微軟正黑體" w:hAnsi="微軟正黑體" w:cs="標楷體" w:hint="eastAsia"/>
                <w:spacing w:val="-20"/>
                <w:sz w:val="28"/>
                <w:szCs w:val="28"/>
              </w:rPr>
            </w:pPr>
            <w:r w:rsidRPr="005E1CA5">
              <w:rPr>
                <w:rFonts w:ascii="微軟正黑體" w:eastAsia="微軟正黑體" w:hAnsi="微軟正黑體" w:hint="eastAsia"/>
                <w:szCs w:val="24"/>
                <w:lang w:val="zh-TW"/>
              </w:rPr>
              <w:t>中正大學法律系</w:t>
            </w:r>
          </w:p>
        </w:tc>
      </w:tr>
      <w:tr w:rsidR="009B07BC" w:rsidRPr="00DA5EC9" w:rsidTr="00744DB5">
        <w:trPr>
          <w:gridBefore w:val="1"/>
          <w:gridAfter w:val="1"/>
          <w:wBefore w:w="113" w:type="dxa"/>
          <w:wAfter w:w="46" w:type="dxa"/>
          <w:cantSplit/>
          <w:trHeight w:val="1680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15</w:t>
            </w:r>
            <w:r w:rsidRPr="00A842E8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：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05</w:t>
            </w:r>
          </w:p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│</w:t>
            </w:r>
          </w:p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15</w:t>
            </w:r>
            <w:r w:rsidRPr="00A842E8">
              <w:rPr>
                <w:rFonts w:ascii="微軟正黑體" w:eastAsia="微軟正黑體" w:hAnsi="微軟正黑體" w:cs="新細明體" w:hint="eastAsia"/>
                <w:color w:val="000000"/>
                <w:sz w:val="26"/>
                <w:szCs w:val="26"/>
                <w:lang w:val="zh-TW"/>
              </w:rPr>
              <w:t>：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55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widowControl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812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bCs/>
                <w:color w:val="000000"/>
                <w:spacing w:val="-20"/>
                <w:szCs w:val="24"/>
                <w:lang w:val="zh-TW"/>
              </w:rPr>
            </w:pPr>
          </w:p>
        </w:tc>
        <w:tc>
          <w:tcPr>
            <w:tcW w:w="2862" w:type="dxa"/>
            <w:gridSpan w:val="3"/>
            <w:vMerge/>
            <w:tcBorders>
              <w:left w:val="single" w:sz="6" w:space="0" w:color="auto"/>
              <w:bottom w:val="nil"/>
              <w:right w:val="thickThinSmallGap" w:sz="12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jc w:val="center"/>
              <w:rPr>
                <w:rFonts w:ascii="微軟正黑體" w:eastAsia="微軟正黑體" w:hAnsi="微軟正黑體"/>
                <w:bCs/>
                <w:color w:val="000000"/>
                <w:szCs w:val="24"/>
                <w:lang w:val="zh-TW"/>
              </w:rPr>
            </w:pPr>
          </w:p>
        </w:tc>
      </w:tr>
      <w:tr w:rsidR="009B07BC" w:rsidRPr="00DA5EC9" w:rsidTr="00744DB5">
        <w:trPr>
          <w:gridBefore w:val="1"/>
          <w:gridAfter w:val="1"/>
          <w:wBefore w:w="113" w:type="dxa"/>
          <w:wAfter w:w="46" w:type="dxa"/>
          <w:cantSplit/>
          <w:trHeight w:val="1402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16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：1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</w:t>
            </w:r>
          </w:p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│</w:t>
            </w:r>
          </w:p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17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：0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976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widowControl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812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widowControl/>
              <w:rPr>
                <w:rFonts w:ascii="微軟正黑體" w:eastAsia="微軟正黑體" w:hAnsi="微軟正黑體"/>
                <w:bCs/>
                <w:color w:val="000000"/>
                <w:spacing w:val="-20"/>
                <w:szCs w:val="24"/>
                <w:lang w:val="zh-TW"/>
              </w:rPr>
            </w:pPr>
          </w:p>
        </w:tc>
        <w:tc>
          <w:tcPr>
            <w:tcW w:w="2862" w:type="dxa"/>
            <w:gridSpan w:val="3"/>
            <w:vMerge/>
            <w:tcBorders>
              <w:left w:val="single" w:sz="6" w:space="0" w:color="auto"/>
              <w:bottom w:val="nil"/>
              <w:right w:val="thickThinSmallGap" w:sz="12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  <w:lang w:val="zh-TW"/>
              </w:rPr>
            </w:pPr>
          </w:p>
        </w:tc>
      </w:tr>
      <w:tr w:rsidR="009B07BC" w:rsidRPr="00DA5EC9" w:rsidTr="00744DB5">
        <w:trPr>
          <w:gridBefore w:val="1"/>
          <w:gridAfter w:val="1"/>
          <w:wBefore w:w="113" w:type="dxa"/>
          <w:wAfter w:w="46" w:type="dxa"/>
          <w:trHeight w:val="558"/>
          <w:jc w:val="center"/>
        </w:trPr>
        <w:tc>
          <w:tcPr>
            <w:tcW w:w="998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/>
                <w:sz w:val="26"/>
                <w:szCs w:val="26"/>
              </w:rPr>
            </w:pP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17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  <w:lang w:val="zh-TW"/>
              </w:rPr>
              <w:t>：0</w:t>
            </w:r>
            <w:r w:rsidRPr="00A842E8">
              <w:rPr>
                <w:rFonts w:ascii="微軟正黑體" w:eastAsia="微軟正黑體" w:hAnsi="微軟正黑體" w:cs="Arial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57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jc w:val="center"/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</w:pPr>
            <w:r w:rsidRPr="00A842E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lang w:val="zh-TW"/>
              </w:rPr>
              <w:t>晚餐及自由活動</w:t>
            </w: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B07BC" w:rsidRPr="00A842E8" w:rsidRDefault="009B07BC" w:rsidP="00744DB5">
            <w:pPr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A842E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賦歸</w:t>
            </w:r>
          </w:p>
        </w:tc>
      </w:tr>
      <w:tr w:rsidR="009B07BC" w:rsidRPr="00DA5EC9" w:rsidTr="00744DB5">
        <w:trPr>
          <w:gridAfter w:val="2"/>
          <w:wAfter w:w="161" w:type="dxa"/>
          <w:trHeight w:val="973"/>
          <w:jc w:val="center"/>
        </w:trPr>
        <w:tc>
          <w:tcPr>
            <w:tcW w:w="997" w:type="dxa"/>
            <w:gridSpan w:val="3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7BC" w:rsidRPr="00DA5EC9" w:rsidRDefault="009B07BC" w:rsidP="00744DB5">
            <w:pPr>
              <w:spacing w:line="34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4"/>
              </w:rPr>
            </w:pPr>
            <w:r w:rsidRPr="00DA5EC9">
              <w:rPr>
                <w:rFonts w:ascii="微軟正黑體" w:eastAsia="微軟正黑體" w:hAnsi="微軟正黑體" w:cs="Arial" w:hint="eastAsia"/>
                <w:color w:val="000000"/>
                <w:sz w:val="28"/>
              </w:rPr>
              <w:t>備　註</w:t>
            </w:r>
          </w:p>
        </w:tc>
        <w:tc>
          <w:tcPr>
            <w:tcW w:w="8649" w:type="dxa"/>
            <w:gridSpan w:val="7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9B07BC" w:rsidRPr="00D72548" w:rsidRDefault="009B07BC" w:rsidP="00744DB5">
            <w:pPr>
              <w:spacing w:line="42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一、</w:t>
            </w:r>
            <w:r w:rsidRPr="00D72548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研習地點：法官學院</w:t>
            </w:r>
            <w:r w:rsidRPr="00701685">
              <w:rPr>
                <w:rFonts w:ascii="微軟正黑體" w:eastAsia="微軟正黑體" w:hAnsi="微軟正黑體" w:hint="eastAsia"/>
                <w:sz w:val="22"/>
                <w:szCs w:val="22"/>
              </w:rPr>
              <w:t>（臺北市士林區福國路103號）</w:t>
            </w:r>
            <w:r w:rsidRPr="00D72548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201</w:t>
            </w:r>
            <w:r w:rsidRPr="00D72548">
              <w:rPr>
                <w:rFonts w:ascii="微軟正黑體" w:eastAsia="微軟正黑體" w:hAnsi="微軟正黑體" w:hint="eastAsia"/>
                <w:bCs/>
                <w:szCs w:val="24"/>
              </w:rPr>
              <w:t>教室</w:t>
            </w:r>
          </w:p>
          <w:p w:rsidR="009B07BC" w:rsidRPr="00D72548" w:rsidRDefault="009B07BC" w:rsidP="00744DB5">
            <w:pPr>
              <w:spacing w:line="420" w:lineRule="exact"/>
              <w:jc w:val="both"/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二、</w:t>
            </w:r>
            <w:r w:rsidRPr="00D72548">
              <w:rPr>
                <w:rFonts w:ascii="微軟正黑體" w:eastAsia="微軟正黑體" w:hAnsi="微軟正黑體" w:hint="eastAsia"/>
                <w:szCs w:val="24"/>
              </w:rPr>
              <w:t>開班日專車：上</w:t>
            </w:r>
            <w:r w:rsidRPr="00D72548">
              <w:rPr>
                <w:rFonts w:ascii="微軟正黑體" w:eastAsia="微軟正黑體" w:hAnsi="微軟正黑體"/>
                <w:szCs w:val="24"/>
              </w:rPr>
              <w:t>午</w:t>
            </w:r>
            <w:r w:rsidRPr="00D72548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Pr="00D72548">
              <w:rPr>
                <w:rFonts w:ascii="微軟正黑體" w:eastAsia="微軟正黑體" w:hAnsi="微軟正黑體"/>
                <w:szCs w:val="24"/>
              </w:rPr>
              <w:t>時</w:t>
            </w:r>
            <w:r w:rsidRPr="00D72548">
              <w:rPr>
                <w:rFonts w:ascii="微軟正黑體" w:eastAsia="微軟正黑體" w:hAnsi="微軟正黑體" w:hint="eastAsia"/>
                <w:szCs w:val="24"/>
              </w:rPr>
              <w:t>45</w:t>
            </w:r>
            <w:r w:rsidRPr="00D72548">
              <w:rPr>
                <w:rFonts w:ascii="微軟正黑體" w:eastAsia="微軟正黑體" w:hAnsi="微軟正黑體"/>
                <w:szCs w:val="24"/>
              </w:rPr>
              <w:t>分於芝山捷運站1號出口搭乘</w:t>
            </w:r>
            <w:r w:rsidRPr="00D72548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9B07BC" w:rsidRPr="00D72548" w:rsidRDefault="009B07BC" w:rsidP="00744DB5">
            <w:pPr>
              <w:spacing w:line="420" w:lineRule="exact"/>
              <w:jc w:val="both"/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三、</w:t>
            </w:r>
            <w:r w:rsidRPr="00D72548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承辦人：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童思文專</w:t>
            </w:r>
            <w:r w:rsidRPr="00D72548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員，電話02-88664433#617。</w:t>
            </w:r>
          </w:p>
        </w:tc>
      </w:tr>
    </w:tbl>
    <w:p w:rsidR="009B07BC" w:rsidRPr="009B07BC" w:rsidRDefault="009B07BC">
      <w:pPr>
        <w:rPr>
          <w:rFonts w:ascii="微軟正黑體" w:eastAsia="微軟正黑體" w:hAnsi="微軟正黑體" w:hint="eastAsia"/>
        </w:rPr>
      </w:pPr>
    </w:p>
    <w:sectPr w:rsidR="009B07BC" w:rsidRPr="009B07BC" w:rsidSect="00881537">
      <w:pgSz w:w="11906" w:h="16838" w:code="9"/>
      <w:pgMar w:top="719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A18" w:rsidRDefault="00674A18">
      <w:r>
        <w:separator/>
      </w:r>
    </w:p>
  </w:endnote>
  <w:endnote w:type="continuationSeparator" w:id="1">
    <w:p w:rsidR="00674A18" w:rsidRDefault="00674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A18" w:rsidRDefault="00674A18">
      <w:r>
        <w:separator/>
      </w:r>
    </w:p>
  </w:footnote>
  <w:footnote w:type="continuationSeparator" w:id="1">
    <w:p w:rsidR="00674A18" w:rsidRDefault="00674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7AE0B2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24C00B39"/>
    <w:multiLevelType w:val="hybridMultilevel"/>
    <w:tmpl w:val="98069C78"/>
    <w:lvl w:ilvl="0" w:tplc="22E88B0A">
      <w:start w:val="1"/>
      <w:numFmt w:val="decimal"/>
      <w:lvlText w:val="%1、"/>
      <w:lvlJc w:val="left"/>
      <w:pPr>
        <w:tabs>
          <w:tab w:val="num" w:pos="1319"/>
        </w:tabs>
        <w:ind w:left="131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9"/>
        </w:tabs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9"/>
        </w:tabs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9"/>
        </w:tabs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9"/>
        </w:tabs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9"/>
        </w:tabs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9"/>
        </w:tabs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9"/>
        </w:tabs>
        <w:ind w:left="5279" w:hanging="480"/>
      </w:pPr>
    </w:lvl>
  </w:abstractNum>
  <w:abstractNum w:abstractNumId="2">
    <w:nsid w:val="2D3D430C"/>
    <w:multiLevelType w:val="hybridMultilevel"/>
    <w:tmpl w:val="AA4E0418"/>
    <w:lvl w:ilvl="0" w:tplc="569621B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3163CD"/>
    <w:multiLevelType w:val="hybridMultilevel"/>
    <w:tmpl w:val="971C7286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E9A2196"/>
    <w:multiLevelType w:val="hybridMultilevel"/>
    <w:tmpl w:val="224E7530"/>
    <w:lvl w:ilvl="0" w:tplc="828A8CF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9522F86"/>
    <w:multiLevelType w:val="hybridMultilevel"/>
    <w:tmpl w:val="F1C6DE5A"/>
    <w:lvl w:ilvl="0" w:tplc="AC2A3A24">
      <w:start w:val="1"/>
      <w:numFmt w:val="taiwaneseCountingThousand"/>
      <w:lvlText w:val="%1、"/>
      <w:lvlJc w:val="left"/>
      <w:pPr>
        <w:tabs>
          <w:tab w:val="num" w:pos="479"/>
        </w:tabs>
        <w:ind w:left="4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A235A"/>
    <w:rsid w:val="00000950"/>
    <w:rsid w:val="00007F47"/>
    <w:rsid w:val="0002271F"/>
    <w:rsid w:val="00025A04"/>
    <w:rsid w:val="00027422"/>
    <w:rsid w:val="000319CA"/>
    <w:rsid w:val="00035CB8"/>
    <w:rsid w:val="00043511"/>
    <w:rsid w:val="00045803"/>
    <w:rsid w:val="00046F09"/>
    <w:rsid w:val="000576C2"/>
    <w:rsid w:val="00064040"/>
    <w:rsid w:val="00067AEC"/>
    <w:rsid w:val="00082474"/>
    <w:rsid w:val="000951E6"/>
    <w:rsid w:val="00095845"/>
    <w:rsid w:val="000B2689"/>
    <w:rsid w:val="000B6368"/>
    <w:rsid w:val="000C342A"/>
    <w:rsid w:val="000C6767"/>
    <w:rsid w:val="000D2FF9"/>
    <w:rsid w:val="000D32FA"/>
    <w:rsid w:val="000D758A"/>
    <w:rsid w:val="000E6DF1"/>
    <w:rsid w:val="000F0EA0"/>
    <w:rsid w:val="000F3398"/>
    <w:rsid w:val="000F3AE1"/>
    <w:rsid w:val="000F5C84"/>
    <w:rsid w:val="00107963"/>
    <w:rsid w:val="00112BBF"/>
    <w:rsid w:val="0013276A"/>
    <w:rsid w:val="00143723"/>
    <w:rsid w:val="001528A7"/>
    <w:rsid w:val="00155BAE"/>
    <w:rsid w:val="001851B6"/>
    <w:rsid w:val="001865AC"/>
    <w:rsid w:val="00190346"/>
    <w:rsid w:val="0019283F"/>
    <w:rsid w:val="00196A14"/>
    <w:rsid w:val="001A24ED"/>
    <w:rsid w:val="001B3C04"/>
    <w:rsid w:val="001C4C75"/>
    <w:rsid w:val="001D0173"/>
    <w:rsid w:val="001D2BA6"/>
    <w:rsid w:val="001D6A7B"/>
    <w:rsid w:val="001E055E"/>
    <w:rsid w:val="001E5A6F"/>
    <w:rsid w:val="001E6AC7"/>
    <w:rsid w:val="001F7F46"/>
    <w:rsid w:val="002002B5"/>
    <w:rsid w:val="002123D1"/>
    <w:rsid w:val="00213A0C"/>
    <w:rsid w:val="00250327"/>
    <w:rsid w:val="00267A59"/>
    <w:rsid w:val="00277F09"/>
    <w:rsid w:val="00280AD3"/>
    <w:rsid w:val="00280BCA"/>
    <w:rsid w:val="002860E6"/>
    <w:rsid w:val="00287A2E"/>
    <w:rsid w:val="002910B9"/>
    <w:rsid w:val="00296A5E"/>
    <w:rsid w:val="002A246E"/>
    <w:rsid w:val="002C246F"/>
    <w:rsid w:val="002F364F"/>
    <w:rsid w:val="002F4DE0"/>
    <w:rsid w:val="002F6644"/>
    <w:rsid w:val="0030232A"/>
    <w:rsid w:val="0031431F"/>
    <w:rsid w:val="00316024"/>
    <w:rsid w:val="00316253"/>
    <w:rsid w:val="00322427"/>
    <w:rsid w:val="0034446F"/>
    <w:rsid w:val="00345C47"/>
    <w:rsid w:val="0036426C"/>
    <w:rsid w:val="003723CF"/>
    <w:rsid w:val="0037676E"/>
    <w:rsid w:val="0038582F"/>
    <w:rsid w:val="00386157"/>
    <w:rsid w:val="0039646B"/>
    <w:rsid w:val="00396898"/>
    <w:rsid w:val="003A4ED5"/>
    <w:rsid w:val="003C7696"/>
    <w:rsid w:val="003D0658"/>
    <w:rsid w:val="003D1424"/>
    <w:rsid w:val="003D1577"/>
    <w:rsid w:val="003D19E1"/>
    <w:rsid w:val="003F0088"/>
    <w:rsid w:val="00404E93"/>
    <w:rsid w:val="00411105"/>
    <w:rsid w:val="004139B9"/>
    <w:rsid w:val="00413C51"/>
    <w:rsid w:val="00416520"/>
    <w:rsid w:val="0041664C"/>
    <w:rsid w:val="004221F9"/>
    <w:rsid w:val="00422DCE"/>
    <w:rsid w:val="00427B15"/>
    <w:rsid w:val="004348D8"/>
    <w:rsid w:val="00445B8D"/>
    <w:rsid w:val="00446BB2"/>
    <w:rsid w:val="004607F9"/>
    <w:rsid w:val="00463AB1"/>
    <w:rsid w:val="00463BA0"/>
    <w:rsid w:val="00464F85"/>
    <w:rsid w:val="004738A7"/>
    <w:rsid w:val="00476835"/>
    <w:rsid w:val="00484121"/>
    <w:rsid w:val="00487CCB"/>
    <w:rsid w:val="004A1C2E"/>
    <w:rsid w:val="004A62D9"/>
    <w:rsid w:val="004A7FF9"/>
    <w:rsid w:val="004B7C99"/>
    <w:rsid w:val="004C3AFF"/>
    <w:rsid w:val="004C6E8C"/>
    <w:rsid w:val="004D758A"/>
    <w:rsid w:val="00513517"/>
    <w:rsid w:val="00514249"/>
    <w:rsid w:val="00514854"/>
    <w:rsid w:val="00517147"/>
    <w:rsid w:val="00517263"/>
    <w:rsid w:val="00526E10"/>
    <w:rsid w:val="00540C5F"/>
    <w:rsid w:val="0054646F"/>
    <w:rsid w:val="00550122"/>
    <w:rsid w:val="0055174C"/>
    <w:rsid w:val="005522A9"/>
    <w:rsid w:val="00552627"/>
    <w:rsid w:val="00553095"/>
    <w:rsid w:val="00554DB8"/>
    <w:rsid w:val="00563080"/>
    <w:rsid w:val="0056337F"/>
    <w:rsid w:val="00570781"/>
    <w:rsid w:val="0057086A"/>
    <w:rsid w:val="00573FF3"/>
    <w:rsid w:val="005846AF"/>
    <w:rsid w:val="00585F7E"/>
    <w:rsid w:val="005930E4"/>
    <w:rsid w:val="0059523B"/>
    <w:rsid w:val="005A749B"/>
    <w:rsid w:val="005B5DC8"/>
    <w:rsid w:val="005D0D6F"/>
    <w:rsid w:val="005D41DC"/>
    <w:rsid w:val="005D531C"/>
    <w:rsid w:val="005E1605"/>
    <w:rsid w:val="005E1CA5"/>
    <w:rsid w:val="005E1F2A"/>
    <w:rsid w:val="005E3D76"/>
    <w:rsid w:val="005E3E37"/>
    <w:rsid w:val="005E6639"/>
    <w:rsid w:val="005F13A6"/>
    <w:rsid w:val="00601A8D"/>
    <w:rsid w:val="0061533D"/>
    <w:rsid w:val="006317DA"/>
    <w:rsid w:val="00635D6B"/>
    <w:rsid w:val="006417C2"/>
    <w:rsid w:val="00647D79"/>
    <w:rsid w:val="0065261E"/>
    <w:rsid w:val="00652772"/>
    <w:rsid w:val="0066590A"/>
    <w:rsid w:val="0067476F"/>
    <w:rsid w:val="00674A18"/>
    <w:rsid w:val="00675A5C"/>
    <w:rsid w:val="00675F06"/>
    <w:rsid w:val="00690429"/>
    <w:rsid w:val="00690B24"/>
    <w:rsid w:val="00695E57"/>
    <w:rsid w:val="00696CD2"/>
    <w:rsid w:val="006A1698"/>
    <w:rsid w:val="006A4C5A"/>
    <w:rsid w:val="006A5707"/>
    <w:rsid w:val="006C2165"/>
    <w:rsid w:val="006D6DA7"/>
    <w:rsid w:val="006F0512"/>
    <w:rsid w:val="006F1D19"/>
    <w:rsid w:val="006F42C2"/>
    <w:rsid w:val="007044C2"/>
    <w:rsid w:val="00705106"/>
    <w:rsid w:val="00710E56"/>
    <w:rsid w:val="00713EAF"/>
    <w:rsid w:val="007145F1"/>
    <w:rsid w:val="00714D3E"/>
    <w:rsid w:val="00734961"/>
    <w:rsid w:val="00741BAE"/>
    <w:rsid w:val="00744DB5"/>
    <w:rsid w:val="007579A3"/>
    <w:rsid w:val="0076124B"/>
    <w:rsid w:val="00782283"/>
    <w:rsid w:val="00792426"/>
    <w:rsid w:val="0079493D"/>
    <w:rsid w:val="00795812"/>
    <w:rsid w:val="00796325"/>
    <w:rsid w:val="007B159C"/>
    <w:rsid w:val="007B66FD"/>
    <w:rsid w:val="007D1C25"/>
    <w:rsid w:val="007D5B66"/>
    <w:rsid w:val="007E071B"/>
    <w:rsid w:val="007E3092"/>
    <w:rsid w:val="007F0CCD"/>
    <w:rsid w:val="007F1E48"/>
    <w:rsid w:val="008122FA"/>
    <w:rsid w:val="00821F76"/>
    <w:rsid w:val="00822C7F"/>
    <w:rsid w:val="00823B84"/>
    <w:rsid w:val="008274B9"/>
    <w:rsid w:val="008332C6"/>
    <w:rsid w:val="00836C0A"/>
    <w:rsid w:val="00844D71"/>
    <w:rsid w:val="00847E1A"/>
    <w:rsid w:val="00847E7B"/>
    <w:rsid w:val="00850058"/>
    <w:rsid w:val="008505C8"/>
    <w:rsid w:val="0085240F"/>
    <w:rsid w:val="00855329"/>
    <w:rsid w:val="00856AA4"/>
    <w:rsid w:val="008642CD"/>
    <w:rsid w:val="008679C0"/>
    <w:rsid w:val="00871DD6"/>
    <w:rsid w:val="00877042"/>
    <w:rsid w:val="00881537"/>
    <w:rsid w:val="00884AFC"/>
    <w:rsid w:val="008909D5"/>
    <w:rsid w:val="008946D7"/>
    <w:rsid w:val="008A04A2"/>
    <w:rsid w:val="008A065F"/>
    <w:rsid w:val="008A475D"/>
    <w:rsid w:val="008B3FA8"/>
    <w:rsid w:val="008C46F9"/>
    <w:rsid w:val="008C6B5C"/>
    <w:rsid w:val="008D7EBE"/>
    <w:rsid w:val="008E1594"/>
    <w:rsid w:val="008E3CB4"/>
    <w:rsid w:val="008F0AD7"/>
    <w:rsid w:val="008F39F5"/>
    <w:rsid w:val="008F5FAD"/>
    <w:rsid w:val="00902304"/>
    <w:rsid w:val="00911B92"/>
    <w:rsid w:val="00921088"/>
    <w:rsid w:val="00925DDC"/>
    <w:rsid w:val="00932034"/>
    <w:rsid w:val="00935CA1"/>
    <w:rsid w:val="00935F1B"/>
    <w:rsid w:val="00940582"/>
    <w:rsid w:val="00943180"/>
    <w:rsid w:val="00950ACB"/>
    <w:rsid w:val="00980961"/>
    <w:rsid w:val="009846B0"/>
    <w:rsid w:val="00991DA1"/>
    <w:rsid w:val="00995473"/>
    <w:rsid w:val="00995A8F"/>
    <w:rsid w:val="009A21DF"/>
    <w:rsid w:val="009A2DE1"/>
    <w:rsid w:val="009B07BC"/>
    <w:rsid w:val="009B3E95"/>
    <w:rsid w:val="009B53C4"/>
    <w:rsid w:val="009B653B"/>
    <w:rsid w:val="009C3405"/>
    <w:rsid w:val="009D5303"/>
    <w:rsid w:val="009D7205"/>
    <w:rsid w:val="009D770B"/>
    <w:rsid w:val="009E01AE"/>
    <w:rsid w:val="009F1C89"/>
    <w:rsid w:val="009F53A2"/>
    <w:rsid w:val="009F5D1C"/>
    <w:rsid w:val="009F6A56"/>
    <w:rsid w:val="00A002B9"/>
    <w:rsid w:val="00A0164C"/>
    <w:rsid w:val="00A03CCB"/>
    <w:rsid w:val="00A14C8D"/>
    <w:rsid w:val="00A230EB"/>
    <w:rsid w:val="00A403A0"/>
    <w:rsid w:val="00A45289"/>
    <w:rsid w:val="00A50E91"/>
    <w:rsid w:val="00A572BD"/>
    <w:rsid w:val="00A63EBD"/>
    <w:rsid w:val="00A707C5"/>
    <w:rsid w:val="00A75905"/>
    <w:rsid w:val="00A849BE"/>
    <w:rsid w:val="00A85C53"/>
    <w:rsid w:val="00A96C56"/>
    <w:rsid w:val="00AA235A"/>
    <w:rsid w:val="00AA3F18"/>
    <w:rsid w:val="00AA762E"/>
    <w:rsid w:val="00AB2571"/>
    <w:rsid w:val="00AB368D"/>
    <w:rsid w:val="00AC5FFE"/>
    <w:rsid w:val="00AD30F6"/>
    <w:rsid w:val="00AD46BD"/>
    <w:rsid w:val="00AD6417"/>
    <w:rsid w:val="00AF61B1"/>
    <w:rsid w:val="00B077AC"/>
    <w:rsid w:val="00B106B8"/>
    <w:rsid w:val="00B10AC4"/>
    <w:rsid w:val="00B114EC"/>
    <w:rsid w:val="00B12C4F"/>
    <w:rsid w:val="00B1750F"/>
    <w:rsid w:val="00B20A66"/>
    <w:rsid w:val="00B26EA2"/>
    <w:rsid w:val="00B43756"/>
    <w:rsid w:val="00B56262"/>
    <w:rsid w:val="00B56CDD"/>
    <w:rsid w:val="00B56F5D"/>
    <w:rsid w:val="00B64185"/>
    <w:rsid w:val="00B72F6C"/>
    <w:rsid w:val="00B77D51"/>
    <w:rsid w:val="00B77D7F"/>
    <w:rsid w:val="00B9030D"/>
    <w:rsid w:val="00BA0F23"/>
    <w:rsid w:val="00BB4336"/>
    <w:rsid w:val="00BB7406"/>
    <w:rsid w:val="00BD4D3E"/>
    <w:rsid w:val="00BD7F48"/>
    <w:rsid w:val="00BE1947"/>
    <w:rsid w:val="00BE378B"/>
    <w:rsid w:val="00BE37EF"/>
    <w:rsid w:val="00BF6DB5"/>
    <w:rsid w:val="00BF75D1"/>
    <w:rsid w:val="00C0585D"/>
    <w:rsid w:val="00C0789D"/>
    <w:rsid w:val="00C10208"/>
    <w:rsid w:val="00C256A8"/>
    <w:rsid w:val="00C30A3C"/>
    <w:rsid w:val="00C51EA2"/>
    <w:rsid w:val="00C525D5"/>
    <w:rsid w:val="00C61CBB"/>
    <w:rsid w:val="00C676E3"/>
    <w:rsid w:val="00C7314B"/>
    <w:rsid w:val="00C76387"/>
    <w:rsid w:val="00C80C14"/>
    <w:rsid w:val="00C82C04"/>
    <w:rsid w:val="00CA3227"/>
    <w:rsid w:val="00CA5841"/>
    <w:rsid w:val="00CA7DFF"/>
    <w:rsid w:val="00CB3B73"/>
    <w:rsid w:val="00CD5390"/>
    <w:rsid w:val="00CE1DB4"/>
    <w:rsid w:val="00CF10CE"/>
    <w:rsid w:val="00CF3CCE"/>
    <w:rsid w:val="00D05945"/>
    <w:rsid w:val="00D137C5"/>
    <w:rsid w:val="00D15E9F"/>
    <w:rsid w:val="00D379BD"/>
    <w:rsid w:val="00D42EA3"/>
    <w:rsid w:val="00D51E70"/>
    <w:rsid w:val="00D6724D"/>
    <w:rsid w:val="00D7041A"/>
    <w:rsid w:val="00D80945"/>
    <w:rsid w:val="00D8433F"/>
    <w:rsid w:val="00D844F1"/>
    <w:rsid w:val="00D93B18"/>
    <w:rsid w:val="00D956A0"/>
    <w:rsid w:val="00DA2E1D"/>
    <w:rsid w:val="00DA5EC9"/>
    <w:rsid w:val="00DA728B"/>
    <w:rsid w:val="00DB46E6"/>
    <w:rsid w:val="00DC36A9"/>
    <w:rsid w:val="00DD1C74"/>
    <w:rsid w:val="00DD357C"/>
    <w:rsid w:val="00DD778C"/>
    <w:rsid w:val="00DE1AB3"/>
    <w:rsid w:val="00DE3AA7"/>
    <w:rsid w:val="00DE43A7"/>
    <w:rsid w:val="00DE5C08"/>
    <w:rsid w:val="00DE7D5C"/>
    <w:rsid w:val="00DF7C85"/>
    <w:rsid w:val="00E154AE"/>
    <w:rsid w:val="00E22965"/>
    <w:rsid w:val="00E24E22"/>
    <w:rsid w:val="00E3167C"/>
    <w:rsid w:val="00E40794"/>
    <w:rsid w:val="00E42FDD"/>
    <w:rsid w:val="00E4470F"/>
    <w:rsid w:val="00E52959"/>
    <w:rsid w:val="00E60F9D"/>
    <w:rsid w:val="00E617AD"/>
    <w:rsid w:val="00E64757"/>
    <w:rsid w:val="00E6645D"/>
    <w:rsid w:val="00E705B8"/>
    <w:rsid w:val="00E72C24"/>
    <w:rsid w:val="00E733C2"/>
    <w:rsid w:val="00E76FFA"/>
    <w:rsid w:val="00E822CB"/>
    <w:rsid w:val="00E84501"/>
    <w:rsid w:val="00E9046E"/>
    <w:rsid w:val="00E918B8"/>
    <w:rsid w:val="00E9272B"/>
    <w:rsid w:val="00E9396A"/>
    <w:rsid w:val="00E95E64"/>
    <w:rsid w:val="00EB45D5"/>
    <w:rsid w:val="00EB46BF"/>
    <w:rsid w:val="00EB6C45"/>
    <w:rsid w:val="00EC011E"/>
    <w:rsid w:val="00EC0F95"/>
    <w:rsid w:val="00EC2434"/>
    <w:rsid w:val="00EF39B9"/>
    <w:rsid w:val="00EF4A6F"/>
    <w:rsid w:val="00F0099A"/>
    <w:rsid w:val="00F04585"/>
    <w:rsid w:val="00F04EF7"/>
    <w:rsid w:val="00F054F3"/>
    <w:rsid w:val="00F16BCC"/>
    <w:rsid w:val="00F26DE4"/>
    <w:rsid w:val="00F26E9D"/>
    <w:rsid w:val="00F35115"/>
    <w:rsid w:val="00F43E64"/>
    <w:rsid w:val="00F61A0A"/>
    <w:rsid w:val="00F62A65"/>
    <w:rsid w:val="00F62C7D"/>
    <w:rsid w:val="00F75380"/>
    <w:rsid w:val="00FA40B1"/>
    <w:rsid w:val="00FA75AF"/>
    <w:rsid w:val="00FB7CB5"/>
    <w:rsid w:val="00FD7021"/>
    <w:rsid w:val="00FE1E58"/>
    <w:rsid w:val="00FF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0"/>
    <w:link w:val="20"/>
    <w:uiPriority w:val="9"/>
    <w:qFormat/>
    <w:rsid w:val="0041110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center"/>
    </w:pPr>
    <w:rPr>
      <w:rFonts w:ascii="標楷體" w:eastAsia="標楷體"/>
    </w:rPr>
  </w:style>
  <w:style w:type="paragraph" w:styleId="21">
    <w:name w:val="Body Text 2"/>
    <w:basedOn w:val="a0"/>
    <w:pPr>
      <w:jc w:val="center"/>
    </w:pPr>
    <w:rPr>
      <w:rFonts w:ascii="標楷體" w:eastAsia="標楷體"/>
      <w:sz w:val="26"/>
    </w:rPr>
  </w:style>
  <w:style w:type="paragraph" w:styleId="a5">
    <w:name w:val="Body Text Indent"/>
    <w:basedOn w:val="a0"/>
    <w:pPr>
      <w:spacing w:line="360" w:lineRule="exact"/>
      <w:ind w:left="720" w:hangingChars="225" w:hanging="720"/>
    </w:pPr>
    <w:rPr>
      <w:rFonts w:ascii="標楷體" w:eastAsia="標楷體"/>
      <w:sz w:val="32"/>
      <w:szCs w:val="24"/>
    </w:rPr>
  </w:style>
  <w:style w:type="paragraph" w:styleId="22">
    <w:name w:val="Body Text Indent 2"/>
    <w:basedOn w:val="a0"/>
    <w:pPr>
      <w:spacing w:line="360" w:lineRule="exact"/>
      <w:ind w:left="560" w:hangingChars="200" w:hanging="560"/>
      <w:jc w:val="both"/>
    </w:pPr>
    <w:rPr>
      <w:rFonts w:ascii="標楷體" w:eastAsia="標楷體"/>
      <w:sz w:val="28"/>
      <w:szCs w:val="24"/>
    </w:rPr>
  </w:style>
  <w:style w:type="paragraph" w:styleId="3">
    <w:name w:val="Body Text 3"/>
    <w:basedOn w:val="a0"/>
    <w:pPr>
      <w:jc w:val="center"/>
    </w:pPr>
    <w:rPr>
      <w:spacing w:val="-20"/>
      <w:w w:val="90"/>
      <w:sz w:val="32"/>
    </w:rPr>
  </w:style>
  <w:style w:type="paragraph" w:styleId="30">
    <w:name w:val="Body Text Indent 3"/>
    <w:basedOn w:val="a0"/>
    <w:pPr>
      <w:spacing w:line="400" w:lineRule="exact"/>
      <w:ind w:leftChars="166" w:left="398"/>
    </w:pPr>
    <w:rPr>
      <w:rFonts w:eastAsia="標楷體"/>
      <w:spacing w:val="-20"/>
      <w:sz w:val="32"/>
    </w:rPr>
  </w:style>
  <w:style w:type="character" w:customStyle="1" w:styleId="people1">
    <w:name w:val="people1"/>
    <w:rPr>
      <w:rFonts w:ascii="細明體" w:eastAsia="細明體" w:hAnsi="細明體" w:hint="eastAsia"/>
      <w:color w:val="BFA198"/>
      <w:spacing w:val="400"/>
      <w:sz w:val="24"/>
      <w:szCs w:val="24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  <w:szCs w:val="24"/>
    </w:rPr>
  </w:style>
  <w:style w:type="paragraph" w:customStyle="1" w:styleId="style215">
    <w:name w:val="style2_15"/>
    <w:basedOn w:val="a0"/>
    <w:pPr>
      <w:widowControl/>
      <w:spacing w:before="100" w:beforeAutospacing="1" w:after="100" w:afterAutospacing="1" w:line="560" w:lineRule="atLeast"/>
    </w:pPr>
    <w:rPr>
      <w:rFonts w:ascii="Arial" w:eastAsia="Arial Unicode MS" w:hAnsi="Arial" w:cs="Arial"/>
      <w:color w:val="A87754"/>
      <w:kern w:val="0"/>
      <w:sz w:val="30"/>
      <w:szCs w:val="30"/>
    </w:rPr>
  </w:style>
  <w:style w:type="character" w:styleId="a6">
    <w:name w:val="Strong"/>
    <w:qFormat/>
    <w:rPr>
      <w:b/>
      <w:bCs/>
    </w:rPr>
  </w:style>
  <w:style w:type="character" w:customStyle="1" w:styleId="head1">
    <w:name w:val="head1"/>
    <w:rPr>
      <w:rFonts w:ascii="Tahoma" w:hAnsi="Tahoma" w:cs="Tahoma" w:hint="default"/>
      <w:b w:val="0"/>
      <w:bCs w:val="0"/>
      <w:color w:val="333333"/>
      <w:sz w:val="22"/>
      <w:szCs w:val="22"/>
    </w:rPr>
  </w:style>
  <w:style w:type="paragraph" w:styleId="a">
    <w:name w:val="List Bullet"/>
    <w:basedOn w:val="a0"/>
    <w:autoRedefine/>
    <w:pPr>
      <w:numPr>
        <w:numId w:val="3"/>
      </w:numPr>
    </w:pPr>
  </w:style>
  <w:style w:type="paragraph" w:styleId="a7">
    <w:name w:val="Balloon Text"/>
    <w:basedOn w:val="a0"/>
    <w:semiHidden/>
    <w:rsid w:val="00855329"/>
    <w:rPr>
      <w:rFonts w:ascii="Arial" w:hAnsi="Arial"/>
      <w:sz w:val="18"/>
      <w:szCs w:val="18"/>
    </w:rPr>
  </w:style>
  <w:style w:type="paragraph" w:styleId="a8">
    <w:name w:val="header"/>
    <w:basedOn w:val="a0"/>
    <w:rsid w:val="008642C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0"/>
    <w:rsid w:val="008642C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a">
    <w:name w:val="班別名稱"/>
    <w:basedOn w:val="a0"/>
    <w:rsid w:val="004A1C2E"/>
    <w:pPr>
      <w:tabs>
        <w:tab w:val="left" w:pos="-180"/>
      </w:tabs>
      <w:spacing w:beforeLines="150"/>
      <w:ind w:left="2082" w:hangingChars="650" w:hanging="2082"/>
    </w:pPr>
    <w:rPr>
      <w:rFonts w:eastAsia="標楷體"/>
      <w:b/>
      <w:bCs/>
      <w:sz w:val="32"/>
      <w:szCs w:val="24"/>
    </w:rPr>
  </w:style>
  <w:style w:type="character" w:customStyle="1" w:styleId="20">
    <w:name w:val="標題 2 字元"/>
    <w:link w:val="2"/>
    <w:uiPriority w:val="9"/>
    <w:rsid w:val="00411105"/>
    <w:rPr>
      <w:rFonts w:ascii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952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86926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8D51C-CD48-4D7B-ADBB-44856B41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103年刑事實體法互動研習會(二)</dc:title>
  <dc:creator>guest</dc:creator>
  <cp:lastModifiedBy>user</cp:lastModifiedBy>
  <cp:revision>2</cp:revision>
  <cp:lastPrinted>2023-05-16T00:51:00Z</cp:lastPrinted>
  <dcterms:created xsi:type="dcterms:W3CDTF">2023-05-19T07:24:00Z</dcterms:created>
  <dcterms:modified xsi:type="dcterms:W3CDTF">2023-05-19T07:24:00Z</dcterms:modified>
</cp:coreProperties>
</file>